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52393" w14:textId="77777777" w:rsidR="00246801" w:rsidRPr="00FF6B1C" w:rsidRDefault="0050216B" w:rsidP="00246801">
      <w:pPr>
        <w:pStyle w:val="Title"/>
        <w:spacing w:line="276" w:lineRule="auto"/>
        <w:rPr>
          <w:rFonts w:ascii="Calibri" w:hAnsi="Calibri" w:cs="Calibri"/>
          <w:b/>
          <w:bCs/>
        </w:rPr>
      </w:pPr>
      <w:bookmarkStart w:id="0" w:name="Head_Start_Program_Performance_Standards"/>
      <w:bookmarkEnd w:id="0"/>
      <w:r w:rsidRPr="00FF6B1C">
        <w:rPr>
          <w:rFonts w:ascii="Calibri" w:hAnsi="Calibri" w:cs="Calibri"/>
          <w:b/>
          <w:bCs/>
        </w:rPr>
        <w:t xml:space="preserve">Head Start Program Performance Standards </w:t>
      </w:r>
      <w:bookmarkStart w:id="1" w:name="Timeline_for_Compliance_with_Updated_Req"/>
      <w:bookmarkEnd w:id="1"/>
    </w:p>
    <w:p w14:paraId="354BB96D" w14:textId="29E674A2" w:rsidR="0050216B" w:rsidRPr="00FF6B1C" w:rsidRDefault="0050216B" w:rsidP="00246801">
      <w:pPr>
        <w:pStyle w:val="Title"/>
        <w:spacing w:line="276" w:lineRule="auto"/>
        <w:rPr>
          <w:rFonts w:ascii="Calibri" w:hAnsi="Calibri" w:cs="Calibri"/>
          <w:b/>
          <w:bCs/>
        </w:rPr>
      </w:pPr>
      <w:r w:rsidRPr="00FF6B1C">
        <w:rPr>
          <w:rFonts w:ascii="Calibri" w:hAnsi="Calibri" w:cs="Calibri"/>
          <w:b/>
          <w:bCs/>
        </w:rPr>
        <w:t>Timeline</w:t>
      </w:r>
      <w:r w:rsidRPr="00FF6B1C">
        <w:rPr>
          <w:rFonts w:ascii="Calibri" w:hAnsi="Calibri" w:cs="Calibri"/>
          <w:b/>
          <w:bCs/>
          <w:spacing w:val="-9"/>
        </w:rPr>
        <w:t xml:space="preserve"> </w:t>
      </w:r>
      <w:r w:rsidRPr="00FF6B1C">
        <w:rPr>
          <w:rFonts w:ascii="Calibri" w:hAnsi="Calibri" w:cs="Calibri"/>
          <w:b/>
          <w:bCs/>
        </w:rPr>
        <w:t>for</w:t>
      </w:r>
      <w:r w:rsidRPr="00FF6B1C">
        <w:rPr>
          <w:rFonts w:ascii="Calibri" w:hAnsi="Calibri" w:cs="Calibri"/>
          <w:b/>
          <w:bCs/>
          <w:spacing w:val="-15"/>
        </w:rPr>
        <w:t xml:space="preserve"> </w:t>
      </w:r>
      <w:r w:rsidRPr="00FF6B1C">
        <w:rPr>
          <w:rFonts w:ascii="Calibri" w:hAnsi="Calibri" w:cs="Calibri"/>
          <w:b/>
          <w:bCs/>
        </w:rPr>
        <w:t>Compliance</w:t>
      </w:r>
      <w:r w:rsidRPr="00FF6B1C">
        <w:rPr>
          <w:rFonts w:ascii="Calibri" w:hAnsi="Calibri" w:cs="Calibri"/>
          <w:b/>
          <w:bCs/>
          <w:spacing w:val="-10"/>
        </w:rPr>
        <w:t xml:space="preserve"> </w:t>
      </w:r>
      <w:r w:rsidRPr="00FF6B1C">
        <w:rPr>
          <w:rFonts w:ascii="Calibri" w:hAnsi="Calibri" w:cs="Calibri"/>
          <w:b/>
          <w:bCs/>
        </w:rPr>
        <w:t>with</w:t>
      </w:r>
      <w:r w:rsidRPr="00FF6B1C">
        <w:rPr>
          <w:rFonts w:ascii="Calibri" w:hAnsi="Calibri" w:cs="Calibri"/>
          <w:b/>
          <w:bCs/>
          <w:spacing w:val="-10"/>
        </w:rPr>
        <w:t xml:space="preserve"> </w:t>
      </w:r>
      <w:r w:rsidRPr="00FF6B1C">
        <w:rPr>
          <w:rFonts w:ascii="Calibri" w:hAnsi="Calibri" w:cs="Calibri"/>
          <w:b/>
          <w:bCs/>
        </w:rPr>
        <w:t>Updated</w:t>
      </w:r>
      <w:r w:rsidRPr="00FF6B1C">
        <w:rPr>
          <w:rFonts w:ascii="Calibri" w:hAnsi="Calibri" w:cs="Calibri"/>
          <w:b/>
          <w:bCs/>
          <w:spacing w:val="-10"/>
        </w:rPr>
        <w:t xml:space="preserve"> </w:t>
      </w:r>
      <w:r w:rsidRPr="00FF6B1C">
        <w:rPr>
          <w:rFonts w:ascii="Calibri" w:hAnsi="Calibri" w:cs="Calibri"/>
          <w:b/>
          <w:bCs/>
        </w:rPr>
        <w:t>Requirements</w:t>
      </w:r>
    </w:p>
    <w:p w14:paraId="439422B7" w14:textId="77777777" w:rsidR="00246801" w:rsidRPr="00FF6B1C" w:rsidRDefault="00246801" w:rsidP="00246801">
      <w:pPr>
        <w:pStyle w:val="Title"/>
        <w:spacing w:line="276" w:lineRule="auto"/>
        <w:rPr>
          <w:rFonts w:ascii="Calibri" w:hAnsi="Calibri" w:cs="Calibri"/>
          <w:b/>
          <w:bCs/>
          <w:sz w:val="12"/>
          <w:szCs w:val="12"/>
        </w:rPr>
      </w:pPr>
    </w:p>
    <w:p w14:paraId="35156962" w14:textId="77777777" w:rsidR="0050216B" w:rsidRPr="00FF6B1C" w:rsidRDefault="0050216B" w:rsidP="0050216B">
      <w:pPr>
        <w:spacing w:line="275" w:lineRule="exact"/>
        <w:ind w:left="175"/>
        <w:jc w:val="center"/>
        <w:rPr>
          <w:rFonts w:ascii="Calibri" w:hAnsi="Calibri" w:cs="Calibri"/>
          <w:b/>
          <w:sz w:val="28"/>
          <w:szCs w:val="28"/>
        </w:rPr>
      </w:pPr>
      <w:bookmarkStart w:id="2" w:name="Final_Rule_Publication_Date:_August_21,_"/>
      <w:bookmarkEnd w:id="2"/>
      <w:r w:rsidRPr="00FF6B1C">
        <w:rPr>
          <w:rFonts w:ascii="Calibri" w:hAnsi="Calibri" w:cs="Calibri"/>
          <w:b/>
          <w:sz w:val="28"/>
          <w:szCs w:val="28"/>
        </w:rPr>
        <w:t>Final</w:t>
      </w:r>
      <w:r w:rsidRPr="00FF6B1C">
        <w:rPr>
          <w:rFonts w:ascii="Calibri" w:hAnsi="Calibri" w:cs="Calibri"/>
          <w:b/>
          <w:spacing w:val="-3"/>
          <w:sz w:val="28"/>
          <w:szCs w:val="28"/>
        </w:rPr>
        <w:t xml:space="preserve"> </w:t>
      </w:r>
      <w:r w:rsidRPr="00FF6B1C">
        <w:rPr>
          <w:rFonts w:ascii="Calibri" w:hAnsi="Calibri" w:cs="Calibri"/>
          <w:b/>
          <w:sz w:val="28"/>
          <w:szCs w:val="28"/>
        </w:rPr>
        <w:t>Rule</w:t>
      </w:r>
      <w:r w:rsidRPr="00FF6B1C">
        <w:rPr>
          <w:rFonts w:ascii="Calibri" w:hAnsi="Calibri" w:cs="Calibri"/>
          <w:b/>
          <w:spacing w:val="-3"/>
          <w:sz w:val="28"/>
          <w:szCs w:val="28"/>
        </w:rPr>
        <w:t xml:space="preserve"> </w:t>
      </w:r>
      <w:r w:rsidRPr="00FF6B1C">
        <w:rPr>
          <w:rFonts w:ascii="Calibri" w:hAnsi="Calibri" w:cs="Calibri"/>
          <w:b/>
          <w:sz w:val="28"/>
          <w:szCs w:val="28"/>
        </w:rPr>
        <w:t>Publication</w:t>
      </w:r>
      <w:r w:rsidRPr="00FF6B1C">
        <w:rPr>
          <w:rFonts w:ascii="Calibri" w:hAnsi="Calibri" w:cs="Calibri"/>
          <w:b/>
          <w:spacing w:val="-3"/>
          <w:sz w:val="28"/>
          <w:szCs w:val="28"/>
        </w:rPr>
        <w:t xml:space="preserve"> </w:t>
      </w:r>
      <w:r w:rsidRPr="00FF6B1C">
        <w:rPr>
          <w:rFonts w:ascii="Calibri" w:hAnsi="Calibri" w:cs="Calibri"/>
          <w:b/>
          <w:sz w:val="28"/>
          <w:szCs w:val="28"/>
        </w:rPr>
        <w:t>Date:</w:t>
      </w:r>
      <w:r w:rsidRPr="00FF6B1C">
        <w:rPr>
          <w:rFonts w:ascii="Calibri" w:hAnsi="Calibri" w:cs="Calibri"/>
          <w:b/>
          <w:spacing w:val="-3"/>
          <w:sz w:val="28"/>
          <w:szCs w:val="28"/>
        </w:rPr>
        <w:t xml:space="preserve"> </w:t>
      </w:r>
      <w:r w:rsidRPr="00FF6B1C">
        <w:rPr>
          <w:rFonts w:ascii="Calibri" w:hAnsi="Calibri" w:cs="Calibri"/>
          <w:b/>
          <w:sz w:val="28"/>
          <w:szCs w:val="28"/>
        </w:rPr>
        <w:t>August</w:t>
      </w:r>
      <w:r w:rsidRPr="00FF6B1C">
        <w:rPr>
          <w:rFonts w:ascii="Calibri" w:hAnsi="Calibri" w:cs="Calibri"/>
          <w:b/>
          <w:spacing w:val="-3"/>
          <w:sz w:val="28"/>
          <w:szCs w:val="28"/>
        </w:rPr>
        <w:t xml:space="preserve"> </w:t>
      </w:r>
      <w:r w:rsidRPr="00FF6B1C">
        <w:rPr>
          <w:rFonts w:ascii="Calibri" w:hAnsi="Calibri" w:cs="Calibri"/>
          <w:b/>
          <w:sz w:val="28"/>
          <w:szCs w:val="28"/>
        </w:rPr>
        <w:t>21,</w:t>
      </w:r>
      <w:r w:rsidRPr="00FF6B1C">
        <w:rPr>
          <w:rFonts w:ascii="Calibri" w:hAnsi="Calibri" w:cs="Calibri"/>
          <w:b/>
          <w:spacing w:val="-2"/>
          <w:sz w:val="28"/>
          <w:szCs w:val="28"/>
        </w:rPr>
        <w:t xml:space="preserve"> </w:t>
      </w:r>
      <w:r w:rsidRPr="00FF6B1C">
        <w:rPr>
          <w:rFonts w:ascii="Calibri" w:hAnsi="Calibri" w:cs="Calibri"/>
          <w:b/>
          <w:spacing w:val="-4"/>
          <w:sz w:val="28"/>
          <w:szCs w:val="28"/>
        </w:rPr>
        <w:t>2024</w:t>
      </w:r>
    </w:p>
    <w:p w14:paraId="7361131E" w14:textId="77777777" w:rsidR="002C6C41" w:rsidRPr="00FF6B1C" w:rsidRDefault="002C6C41" w:rsidP="0050216B">
      <w:pPr>
        <w:pStyle w:val="Default"/>
        <w:jc w:val="center"/>
        <w:rPr>
          <w:rFonts w:ascii="Calibri" w:hAnsi="Calibri"/>
          <w:color w:val="auto"/>
          <w:sz w:val="32"/>
          <w:szCs w:val="32"/>
        </w:rPr>
      </w:pPr>
    </w:p>
    <w:p w14:paraId="29B82F15" w14:textId="497B092E" w:rsidR="0050216B" w:rsidRPr="00FF6B1C" w:rsidRDefault="00EE5189" w:rsidP="0050216B">
      <w:pPr>
        <w:pStyle w:val="Default"/>
        <w:jc w:val="center"/>
        <w:rPr>
          <w:rFonts w:ascii="Calibri" w:hAnsi="Calibri"/>
          <w:b/>
          <w:bCs/>
          <w:color w:val="auto"/>
          <w:sz w:val="40"/>
          <w:szCs w:val="40"/>
        </w:rPr>
      </w:pPr>
      <w:r>
        <w:rPr>
          <w:rFonts w:ascii="Calibri" w:hAnsi="Calibri"/>
          <w:b/>
          <w:bCs/>
          <w:color w:val="auto"/>
          <w:sz w:val="40"/>
          <w:szCs w:val="40"/>
        </w:rPr>
        <w:t xml:space="preserve">FL </w:t>
      </w:r>
      <w:r w:rsidR="00246801" w:rsidRPr="00FF6B1C">
        <w:rPr>
          <w:rFonts w:ascii="Calibri" w:hAnsi="Calibri"/>
          <w:b/>
          <w:bCs/>
          <w:color w:val="auto"/>
          <w:sz w:val="40"/>
          <w:szCs w:val="40"/>
        </w:rPr>
        <w:t>Head Start Program</w:t>
      </w:r>
      <w:r w:rsidR="0050216B" w:rsidRPr="00FF6B1C">
        <w:rPr>
          <w:rFonts w:ascii="Calibri" w:hAnsi="Calibri"/>
          <w:b/>
          <w:bCs/>
          <w:color w:val="auto"/>
          <w:sz w:val="40"/>
          <w:szCs w:val="40"/>
        </w:rPr>
        <w:t xml:space="preserve"> Progress to Compliance</w:t>
      </w:r>
    </w:p>
    <w:p w14:paraId="75B62585" w14:textId="77777777" w:rsidR="002C6C41" w:rsidRDefault="002C6C41" w:rsidP="002C6C41">
      <w:pPr>
        <w:pStyle w:val="Default"/>
        <w:rPr>
          <w:sz w:val="32"/>
          <w:szCs w:val="32"/>
        </w:rPr>
      </w:pPr>
    </w:p>
    <w:tbl>
      <w:tblPr>
        <w:tblStyle w:val="GridTable4-Accent1"/>
        <w:tblW w:w="13292" w:type="dxa"/>
        <w:tblLook w:val="04A0" w:firstRow="1" w:lastRow="0" w:firstColumn="1" w:lastColumn="0" w:noHBand="0" w:noVBand="1"/>
      </w:tblPr>
      <w:tblGrid>
        <w:gridCol w:w="2056"/>
        <w:gridCol w:w="4853"/>
        <w:gridCol w:w="4469"/>
        <w:gridCol w:w="1914"/>
      </w:tblGrid>
      <w:tr w:rsidR="00FF6B1C" w14:paraId="0AD10AA6" w14:textId="77777777" w:rsidTr="00FF6B1C">
        <w:trPr>
          <w:cnfStyle w:val="100000000000" w:firstRow="1" w:lastRow="0" w:firstColumn="0" w:lastColumn="0" w:oddVBand="0" w:evenVBand="0" w:oddHBand="0"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2056" w:type="dxa"/>
          </w:tcPr>
          <w:p w14:paraId="5C1254D2" w14:textId="59B14D50" w:rsidR="008E7CA8" w:rsidRDefault="008E7CA8" w:rsidP="00AB1E3A">
            <w:pPr>
              <w:pStyle w:val="Default"/>
            </w:pPr>
            <w:r>
              <w:rPr>
                <w:color w:val="FFFFFF"/>
                <w:spacing w:val="-2"/>
                <w:sz w:val="28"/>
              </w:rPr>
              <w:t>Citation</w:t>
            </w:r>
          </w:p>
        </w:tc>
        <w:tc>
          <w:tcPr>
            <w:tcW w:w="4853" w:type="dxa"/>
          </w:tcPr>
          <w:p w14:paraId="464CF227" w14:textId="01EFD141" w:rsidR="008E7CA8" w:rsidRDefault="008E7CA8" w:rsidP="00AB1E3A">
            <w:pPr>
              <w:pStyle w:val="Default"/>
              <w:cnfStyle w:val="100000000000" w:firstRow="1" w:lastRow="0" w:firstColumn="0" w:lastColumn="0" w:oddVBand="0" w:evenVBand="0" w:oddHBand="0" w:evenHBand="0" w:firstRowFirstColumn="0" w:firstRowLastColumn="0" w:lastRowFirstColumn="0" w:lastRowLastColumn="0"/>
            </w:pPr>
            <w:r>
              <w:rPr>
                <w:color w:val="FFFFFF"/>
                <w:sz w:val="28"/>
              </w:rPr>
              <w:t>Performance</w:t>
            </w:r>
            <w:r>
              <w:rPr>
                <w:color w:val="FFFFFF"/>
                <w:spacing w:val="-7"/>
                <w:sz w:val="28"/>
              </w:rPr>
              <w:t xml:space="preserve"> </w:t>
            </w:r>
            <w:r>
              <w:rPr>
                <w:color w:val="FFFFFF"/>
                <w:sz w:val="28"/>
              </w:rPr>
              <w:t>Standard</w:t>
            </w:r>
            <w:r>
              <w:rPr>
                <w:color w:val="FFFFFF"/>
                <w:spacing w:val="-5"/>
                <w:sz w:val="28"/>
              </w:rPr>
              <w:t xml:space="preserve"> </w:t>
            </w:r>
            <w:r>
              <w:rPr>
                <w:color w:val="FFFFFF"/>
                <w:spacing w:val="-2"/>
                <w:sz w:val="28"/>
              </w:rPr>
              <w:t>Summary</w:t>
            </w:r>
          </w:p>
        </w:tc>
        <w:tc>
          <w:tcPr>
            <w:tcW w:w="4469" w:type="dxa"/>
          </w:tcPr>
          <w:p w14:paraId="10F2914C" w14:textId="53382A5A" w:rsidR="008E7CA8" w:rsidRPr="008E7CA8" w:rsidRDefault="008E7CA8" w:rsidP="00AB1E3A">
            <w:pPr>
              <w:pStyle w:val="Default"/>
              <w:cnfStyle w:val="100000000000" w:firstRow="1" w:lastRow="0" w:firstColumn="0" w:lastColumn="0" w:oddVBand="0" w:evenVBand="0" w:oddHBand="0" w:evenHBand="0" w:firstRowFirstColumn="0" w:firstRowLastColumn="0" w:lastRowFirstColumn="0" w:lastRowLastColumn="0"/>
              <w:rPr>
                <w:sz w:val="28"/>
                <w:szCs w:val="28"/>
              </w:rPr>
            </w:pPr>
            <w:r w:rsidRPr="008E7CA8">
              <w:rPr>
                <w:color w:val="FFFFFF" w:themeColor="background1"/>
                <w:sz w:val="28"/>
                <w:szCs w:val="28"/>
              </w:rPr>
              <w:t>Progress</w:t>
            </w:r>
            <w:r w:rsidR="00CA5248">
              <w:rPr>
                <w:color w:val="FFFFFF" w:themeColor="background1"/>
                <w:sz w:val="28"/>
                <w:szCs w:val="28"/>
              </w:rPr>
              <w:t>/How are we meeting this</w:t>
            </w:r>
          </w:p>
        </w:tc>
        <w:tc>
          <w:tcPr>
            <w:tcW w:w="1914" w:type="dxa"/>
          </w:tcPr>
          <w:p w14:paraId="17A75E15" w14:textId="3DB251CE" w:rsidR="008E7CA8" w:rsidRDefault="008E7CA8" w:rsidP="00AB1E3A">
            <w:pPr>
              <w:pStyle w:val="Default"/>
              <w:cnfStyle w:val="100000000000" w:firstRow="1" w:lastRow="0" w:firstColumn="0" w:lastColumn="0" w:oddVBand="0" w:evenVBand="0" w:oddHBand="0" w:evenHBand="0" w:firstRowFirstColumn="0" w:firstRowLastColumn="0" w:lastRowFirstColumn="0" w:lastRowLastColumn="0"/>
            </w:pPr>
            <w:r>
              <w:rPr>
                <w:color w:val="FFFFFF"/>
                <w:spacing w:val="-2"/>
                <w:sz w:val="28"/>
              </w:rPr>
              <w:t>OHS Compliance Date/BFR Completed</w:t>
            </w:r>
          </w:p>
        </w:tc>
      </w:tr>
      <w:tr w:rsidR="00FF6B1C" w14:paraId="210479AC" w14:textId="77777777" w:rsidTr="00FF6B1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56" w:type="dxa"/>
          </w:tcPr>
          <w:p w14:paraId="10922C91" w14:textId="508674AB" w:rsidR="00B612FB" w:rsidRDefault="00B612FB" w:rsidP="00B612FB">
            <w:pPr>
              <w:pStyle w:val="Default"/>
            </w:pPr>
          </w:p>
        </w:tc>
        <w:tc>
          <w:tcPr>
            <w:tcW w:w="4853" w:type="dxa"/>
          </w:tcPr>
          <w:p w14:paraId="52C47B3C" w14:textId="471A2190" w:rsidR="00B612FB" w:rsidRDefault="00B612FB" w:rsidP="00B612FB">
            <w:pPr>
              <w:pStyle w:val="Default"/>
              <w:cnfStyle w:val="000000100000" w:firstRow="0" w:lastRow="0" w:firstColumn="0" w:lastColumn="0" w:oddVBand="0" w:evenVBand="0" w:oddHBand="1" w:evenHBand="0" w:firstRowFirstColumn="0" w:firstRowLastColumn="0" w:lastRowFirstColumn="0" w:lastRowLastColumn="0"/>
            </w:pPr>
          </w:p>
        </w:tc>
        <w:tc>
          <w:tcPr>
            <w:tcW w:w="4469" w:type="dxa"/>
          </w:tcPr>
          <w:p w14:paraId="56B88E5A" w14:textId="77777777" w:rsidR="00B612FB" w:rsidRDefault="00B612FB" w:rsidP="00B612FB">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290E3498" w14:textId="0EE3755D" w:rsidR="00B612FB" w:rsidRDefault="00B612FB" w:rsidP="00B612FB">
            <w:pPr>
              <w:pStyle w:val="Default"/>
              <w:cnfStyle w:val="000000100000" w:firstRow="0" w:lastRow="0" w:firstColumn="0" w:lastColumn="0" w:oddVBand="0" w:evenVBand="0" w:oddHBand="1" w:evenHBand="0" w:firstRowFirstColumn="0" w:firstRowLastColumn="0" w:lastRowFirstColumn="0" w:lastRowLastColumn="0"/>
            </w:pPr>
          </w:p>
        </w:tc>
      </w:tr>
      <w:tr w:rsidR="00B612FB" w14:paraId="3CD06579"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2821665" w14:textId="77777777" w:rsidR="00B612FB" w:rsidRDefault="00B612FB" w:rsidP="00B612FB">
            <w:pPr>
              <w:pStyle w:val="TableParagraph"/>
              <w:spacing w:line="251" w:lineRule="exact"/>
              <w:rPr>
                <w:b w:val="0"/>
              </w:rPr>
            </w:pPr>
            <w:r>
              <w:rPr>
                <w:spacing w:val="-2"/>
              </w:rPr>
              <w:t>1302.12(e)</w:t>
            </w:r>
          </w:p>
          <w:p w14:paraId="43BC8148" w14:textId="73A1F150" w:rsidR="00B612FB" w:rsidRDefault="00B612FB" w:rsidP="00B612FB">
            <w:pPr>
              <w:pStyle w:val="Default"/>
            </w:pPr>
            <w:r>
              <w:rPr>
                <w:sz w:val="22"/>
              </w:rPr>
              <w:t>AIAN</w:t>
            </w:r>
            <w:r>
              <w:rPr>
                <w:spacing w:val="-5"/>
                <w:sz w:val="22"/>
              </w:rPr>
              <w:t xml:space="preserve"> </w:t>
            </w:r>
            <w:r>
              <w:rPr>
                <w:sz w:val="22"/>
              </w:rPr>
              <w:t>Income</w:t>
            </w:r>
            <w:r>
              <w:rPr>
                <w:spacing w:val="-3"/>
                <w:sz w:val="22"/>
              </w:rPr>
              <w:t xml:space="preserve"> </w:t>
            </w:r>
            <w:r>
              <w:rPr>
                <w:spacing w:val="-2"/>
                <w:sz w:val="22"/>
              </w:rPr>
              <w:t>Eligibility</w:t>
            </w:r>
          </w:p>
        </w:tc>
        <w:tc>
          <w:tcPr>
            <w:tcW w:w="4853" w:type="dxa"/>
          </w:tcPr>
          <w:p w14:paraId="31B8756C" w14:textId="26B374FD"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z w:val="22"/>
              </w:rPr>
              <w:t>All families in an American Indian and Alaska Native (AIAN) program’s service area with age-eligible children, or pregnant women,</w:t>
            </w:r>
            <w:r>
              <w:rPr>
                <w:spacing w:val="-6"/>
                <w:sz w:val="22"/>
              </w:rPr>
              <w:t xml:space="preserve"> </w:t>
            </w:r>
            <w:r>
              <w:rPr>
                <w:sz w:val="22"/>
              </w:rPr>
              <w:t>are</w:t>
            </w:r>
            <w:r>
              <w:rPr>
                <w:spacing w:val="-5"/>
                <w:sz w:val="22"/>
              </w:rPr>
              <w:t xml:space="preserve"> </w:t>
            </w:r>
            <w:r>
              <w:rPr>
                <w:sz w:val="22"/>
              </w:rPr>
              <w:t>eligible</w:t>
            </w:r>
            <w:r>
              <w:rPr>
                <w:spacing w:val="-3"/>
                <w:sz w:val="22"/>
              </w:rPr>
              <w:t xml:space="preserve"> </w:t>
            </w:r>
            <w:r>
              <w:rPr>
                <w:sz w:val="22"/>
              </w:rPr>
              <w:t>for</w:t>
            </w:r>
            <w:r>
              <w:rPr>
                <w:spacing w:val="-2"/>
                <w:sz w:val="22"/>
              </w:rPr>
              <w:t xml:space="preserve"> </w:t>
            </w:r>
            <w:r>
              <w:rPr>
                <w:sz w:val="22"/>
              </w:rPr>
              <w:t>Head</w:t>
            </w:r>
            <w:r>
              <w:rPr>
                <w:spacing w:val="-3"/>
                <w:sz w:val="22"/>
              </w:rPr>
              <w:t xml:space="preserve"> </w:t>
            </w:r>
            <w:r>
              <w:rPr>
                <w:sz w:val="22"/>
              </w:rPr>
              <w:t>Start</w:t>
            </w:r>
            <w:r>
              <w:rPr>
                <w:spacing w:val="-5"/>
                <w:sz w:val="22"/>
              </w:rPr>
              <w:t xml:space="preserve"> </w:t>
            </w:r>
            <w:r>
              <w:rPr>
                <w:sz w:val="22"/>
              </w:rPr>
              <w:t>services,</w:t>
            </w:r>
            <w:r>
              <w:rPr>
                <w:spacing w:val="-6"/>
                <w:sz w:val="22"/>
              </w:rPr>
              <w:t xml:space="preserve"> </w:t>
            </w:r>
            <w:r>
              <w:rPr>
                <w:sz w:val="22"/>
              </w:rPr>
              <w:t>regardless</w:t>
            </w:r>
            <w:r>
              <w:rPr>
                <w:spacing w:val="-5"/>
                <w:sz w:val="22"/>
              </w:rPr>
              <w:t xml:space="preserve"> </w:t>
            </w:r>
            <w:r>
              <w:rPr>
                <w:sz w:val="22"/>
              </w:rPr>
              <w:t>of</w:t>
            </w:r>
            <w:r>
              <w:rPr>
                <w:spacing w:val="-2"/>
                <w:sz w:val="22"/>
              </w:rPr>
              <w:t xml:space="preserve"> </w:t>
            </w:r>
            <w:r>
              <w:rPr>
                <w:sz w:val="22"/>
              </w:rPr>
              <w:t>income.</w:t>
            </w:r>
          </w:p>
        </w:tc>
        <w:tc>
          <w:tcPr>
            <w:tcW w:w="4469" w:type="dxa"/>
          </w:tcPr>
          <w:p w14:paraId="0C7D6C55" w14:textId="77777777"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797F9EC7" w14:textId="77777777" w:rsidR="00B612FB" w:rsidRDefault="00B612FB" w:rsidP="00B612FB">
            <w:pPr>
              <w:pStyle w:val="TableParagraph"/>
              <w:ind w:left="106" w:right="389"/>
              <w:cnfStyle w:val="000000000000" w:firstRow="0" w:lastRow="0" w:firstColumn="0" w:lastColumn="0" w:oddVBand="0" w:evenVBand="0" w:oddHBand="0" w:evenHBand="0" w:firstRowFirstColumn="0" w:firstRowLastColumn="0" w:lastRowFirstColumn="0" w:lastRowLastColumn="0"/>
            </w:pPr>
            <w:r>
              <w:rPr>
                <w:spacing w:val="-2"/>
              </w:rPr>
              <w:t xml:space="preserve">Immediately (Statutory </w:t>
            </w:r>
            <w:r>
              <w:t>change</w:t>
            </w:r>
            <w:r>
              <w:rPr>
                <w:spacing w:val="-4"/>
              </w:rPr>
              <w:t xml:space="preserve"> from</w:t>
            </w:r>
          </w:p>
          <w:p w14:paraId="3350C633" w14:textId="2FFB3892"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z w:val="22"/>
              </w:rPr>
              <w:t>March</w:t>
            </w:r>
            <w:r>
              <w:rPr>
                <w:spacing w:val="-2"/>
                <w:sz w:val="22"/>
              </w:rPr>
              <w:t xml:space="preserve"> 2024)</w:t>
            </w:r>
          </w:p>
        </w:tc>
      </w:tr>
      <w:tr w:rsidR="00894F91" w14:paraId="2A7EA0AA"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4AF099D" w14:textId="77777777" w:rsidR="00894F91" w:rsidRDefault="00894F91" w:rsidP="00B612FB">
            <w:pPr>
              <w:pStyle w:val="TableParagraph"/>
              <w:spacing w:line="251" w:lineRule="exact"/>
              <w:rPr>
                <w:spacing w:val="-2"/>
              </w:rPr>
            </w:pPr>
          </w:p>
        </w:tc>
        <w:tc>
          <w:tcPr>
            <w:tcW w:w="4853" w:type="dxa"/>
          </w:tcPr>
          <w:p w14:paraId="3A10A2CE"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2B42795A"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3036343C" w14:textId="77777777" w:rsidR="00894F91" w:rsidRDefault="00894F91" w:rsidP="00B612FB">
            <w:pPr>
              <w:pStyle w:val="TableParagraph"/>
              <w:ind w:left="106" w:right="389"/>
              <w:cnfStyle w:val="000000100000" w:firstRow="0" w:lastRow="0" w:firstColumn="0" w:lastColumn="0" w:oddVBand="0" w:evenVBand="0" w:oddHBand="1" w:evenHBand="0" w:firstRowFirstColumn="0" w:firstRowLastColumn="0" w:lastRowFirstColumn="0" w:lastRowLastColumn="0"/>
              <w:rPr>
                <w:spacing w:val="-2"/>
              </w:rPr>
            </w:pPr>
          </w:p>
        </w:tc>
      </w:tr>
      <w:tr w:rsidR="00FF6B1C" w14:paraId="6D9AEF36"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4D9BC92E" w14:textId="77777777" w:rsidR="00B612FB" w:rsidRDefault="00B612FB" w:rsidP="00B612FB">
            <w:pPr>
              <w:pStyle w:val="TableParagraph"/>
              <w:spacing w:line="251" w:lineRule="exact"/>
              <w:rPr>
                <w:b w:val="0"/>
              </w:rPr>
            </w:pPr>
            <w:r>
              <w:rPr>
                <w:spacing w:val="-2"/>
              </w:rPr>
              <w:t>1302.12(f)</w:t>
            </w:r>
          </w:p>
          <w:p w14:paraId="21D1AFB8" w14:textId="6C81B72F" w:rsidR="00B612FB" w:rsidRDefault="00B612FB" w:rsidP="00B612FB">
            <w:pPr>
              <w:pStyle w:val="Default"/>
            </w:pPr>
            <w:r>
              <w:rPr>
                <w:sz w:val="22"/>
              </w:rPr>
              <w:t>MSHS</w:t>
            </w:r>
            <w:r>
              <w:rPr>
                <w:spacing w:val="-5"/>
                <w:sz w:val="22"/>
              </w:rPr>
              <w:t xml:space="preserve"> </w:t>
            </w:r>
            <w:r>
              <w:rPr>
                <w:sz w:val="22"/>
              </w:rPr>
              <w:t>Income</w:t>
            </w:r>
            <w:r>
              <w:rPr>
                <w:spacing w:val="-2"/>
                <w:sz w:val="22"/>
              </w:rPr>
              <w:t xml:space="preserve"> Eligibility</w:t>
            </w:r>
          </w:p>
        </w:tc>
        <w:tc>
          <w:tcPr>
            <w:tcW w:w="4853" w:type="dxa"/>
          </w:tcPr>
          <w:p w14:paraId="475D7F3C" w14:textId="77777777" w:rsidR="00B612FB" w:rsidRDefault="00B612FB" w:rsidP="00B612FB">
            <w:pPr>
              <w:pStyle w:val="TableParagraph"/>
              <w:ind w:left="108" w:right="177"/>
              <w:cnfStyle w:val="000000000000" w:firstRow="0" w:lastRow="0" w:firstColumn="0" w:lastColumn="0" w:oddVBand="0" w:evenVBand="0" w:oddHBand="0" w:evenHBand="0" w:firstRowFirstColumn="0" w:firstRowLastColumn="0" w:lastRowFirstColumn="0" w:lastRowLastColumn="0"/>
            </w:pPr>
            <w:r>
              <w:t>Migrant and Seasonal Head Start (MSHS) programs may serve any child who has one family member whose income comes</w:t>
            </w:r>
          </w:p>
          <w:p w14:paraId="044EFABE" w14:textId="68E6EFB2"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z w:val="22"/>
              </w:rPr>
              <w:t>primarily</w:t>
            </w:r>
            <w:r>
              <w:rPr>
                <w:spacing w:val="-5"/>
                <w:sz w:val="22"/>
              </w:rPr>
              <w:t xml:space="preserve"> </w:t>
            </w:r>
            <w:r>
              <w:rPr>
                <w:sz w:val="22"/>
              </w:rPr>
              <w:t>from</w:t>
            </w:r>
            <w:r>
              <w:rPr>
                <w:spacing w:val="-4"/>
                <w:sz w:val="22"/>
              </w:rPr>
              <w:t xml:space="preserve"> </w:t>
            </w:r>
            <w:r>
              <w:rPr>
                <w:sz w:val="22"/>
              </w:rPr>
              <w:t>agricultural</w:t>
            </w:r>
            <w:r>
              <w:rPr>
                <w:spacing w:val="-7"/>
                <w:sz w:val="22"/>
              </w:rPr>
              <w:t xml:space="preserve"> </w:t>
            </w:r>
            <w:r>
              <w:rPr>
                <w:sz w:val="22"/>
              </w:rPr>
              <w:t>employment,</w:t>
            </w:r>
            <w:r>
              <w:rPr>
                <w:spacing w:val="-5"/>
                <w:sz w:val="22"/>
              </w:rPr>
              <w:t xml:space="preserve"> </w:t>
            </w:r>
            <w:r>
              <w:rPr>
                <w:sz w:val="22"/>
              </w:rPr>
              <w:t>regardless</w:t>
            </w:r>
            <w:r>
              <w:rPr>
                <w:spacing w:val="-7"/>
                <w:sz w:val="22"/>
              </w:rPr>
              <w:t xml:space="preserve"> </w:t>
            </w:r>
            <w:r>
              <w:rPr>
                <w:sz w:val="22"/>
              </w:rPr>
              <w:t>of</w:t>
            </w:r>
            <w:r>
              <w:rPr>
                <w:spacing w:val="-7"/>
                <w:sz w:val="22"/>
              </w:rPr>
              <w:t xml:space="preserve"> </w:t>
            </w:r>
            <w:r>
              <w:rPr>
                <w:sz w:val="22"/>
              </w:rPr>
              <w:t>total</w:t>
            </w:r>
            <w:r>
              <w:rPr>
                <w:spacing w:val="-4"/>
                <w:sz w:val="22"/>
              </w:rPr>
              <w:t xml:space="preserve"> </w:t>
            </w:r>
            <w:r>
              <w:rPr>
                <w:sz w:val="22"/>
              </w:rPr>
              <w:t xml:space="preserve">family </w:t>
            </w:r>
            <w:r>
              <w:rPr>
                <w:spacing w:val="-2"/>
                <w:sz w:val="22"/>
              </w:rPr>
              <w:t>income.</w:t>
            </w:r>
          </w:p>
        </w:tc>
        <w:tc>
          <w:tcPr>
            <w:tcW w:w="4469" w:type="dxa"/>
          </w:tcPr>
          <w:p w14:paraId="64F5F6C8" w14:textId="77777777"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53B611AE" w14:textId="77777777" w:rsidR="00B612FB" w:rsidRDefault="00B612FB" w:rsidP="00B612FB">
            <w:pPr>
              <w:pStyle w:val="TableParagraph"/>
              <w:ind w:left="106" w:right="389"/>
              <w:cnfStyle w:val="000000000000" w:firstRow="0" w:lastRow="0" w:firstColumn="0" w:lastColumn="0" w:oddVBand="0" w:evenVBand="0" w:oddHBand="0" w:evenHBand="0" w:firstRowFirstColumn="0" w:firstRowLastColumn="0" w:lastRowFirstColumn="0" w:lastRowLastColumn="0"/>
            </w:pPr>
            <w:r>
              <w:rPr>
                <w:spacing w:val="-2"/>
              </w:rPr>
              <w:t>Immediately (Statutory</w:t>
            </w:r>
          </w:p>
          <w:p w14:paraId="3B0944A3" w14:textId="0AD1157C"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z w:val="22"/>
              </w:rPr>
              <w:t>change from March</w:t>
            </w:r>
            <w:r>
              <w:rPr>
                <w:spacing w:val="-2"/>
                <w:sz w:val="22"/>
              </w:rPr>
              <w:t xml:space="preserve"> 2024)</w:t>
            </w:r>
          </w:p>
        </w:tc>
      </w:tr>
      <w:tr w:rsidR="00894F91" w14:paraId="4FAE3162"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DCC0837" w14:textId="77777777" w:rsidR="00894F91" w:rsidRDefault="00894F91" w:rsidP="00B612FB">
            <w:pPr>
              <w:pStyle w:val="TableParagraph"/>
              <w:spacing w:before="1" w:line="252" w:lineRule="exact"/>
              <w:rPr>
                <w:spacing w:val="-2"/>
              </w:rPr>
            </w:pPr>
          </w:p>
        </w:tc>
        <w:tc>
          <w:tcPr>
            <w:tcW w:w="4853" w:type="dxa"/>
          </w:tcPr>
          <w:p w14:paraId="47640A76"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63F21AAB"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59F60F1A" w14:textId="77777777" w:rsidR="00894F91" w:rsidRDefault="00894F91" w:rsidP="00B612FB">
            <w:pPr>
              <w:pStyle w:val="TableParagraph"/>
              <w:spacing w:before="3"/>
              <w:ind w:left="106"/>
              <w:cnfStyle w:val="000000100000" w:firstRow="0" w:lastRow="0" w:firstColumn="0" w:lastColumn="0" w:oddVBand="0" w:evenVBand="0" w:oddHBand="1" w:evenHBand="0" w:firstRowFirstColumn="0" w:firstRowLastColumn="0" w:lastRowFirstColumn="0" w:lastRowLastColumn="0"/>
            </w:pPr>
          </w:p>
        </w:tc>
      </w:tr>
      <w:tr w:rsidR="00894F91" w14:paraId="20229AFD" w14:textId="77777777" w:rsidTr="00894F91">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5855B2F6" w14:textId="77777777" w:rsidR="00894F91" w:rsidRDefault="00894F91" w:rsidP="005E3D1E">
            <w:pPr>
              <w:pStyle w:val="TableParagraph"/>
              <w:spacing w:line="251" w:lineRule="exact"/>
              <w:rPr>
                <w:b w:val="0"/>
              </w:rPr>
            </w:pPr>
            <w:r>
              <w:t>1302.14(a)(2),</w:t>
            </w:r>
            <w:r>
              <w:rPr>
                <w:spacing w:val="-8"/>
              </w:rPr>
              <w:t xml:space="preserve"> </w:t>
            </w:r>
            <w:r>
              <w:rPr>
                <w:spacing w:val="-5"/>
              </w:rPr>
              <w:t>(3)</w:t>
            </w:r>
          </w:p>
          <w:p w14:paraId="6ABF64E0" w14:textId="77777777" w:rsidR="00894F91" w:rsidRDefault="00894F91" w:rsidP="005E3D1E">
            <w:pPr>
              <w:pStyle w:val="Default"/>
            </w:pPr>
            <w:r>
              <w:rPr>
                <w:sz w:val="22"/>
              </w:rPr>
              <w:t>AIAN</w:t>
            </w:r>
            <w:r>
              <w:rPr>
                <w:spacing w:val="-13"/>
                <w:sz w:val="22"/>
              </w:rPr>
              <w:t xml:space="preserve"> </w:t>
            </w:r>
            <w:r>
              <w:rPr>
                <w:sz w:val="22"/>
              </w:rPr>
              <w:t>and</w:t>
            </w:r>
            <w:r>
              <w:rPr>
                <w:spacing w:val="-13"/>
                <w:sz w:val="22"/>
              </w:rPr>
              <w:t xml:space="preserve"> </w:t>
            </w:r>
            <w:r>
              <w:rPr>
                <w:sz w:val="22"/>
              </w:rPr>
              <w:t>MSHS</w:t>
            </w:r>
            <w:r>
              <w:rPr>
                <w:spacing w:val="-13"/>
                <w:sz w:val="22"/>
              </w:rPr>
              <w:t xml:space="preserve"> </w:t>
            </w:r>
            <w:r>
              <w:rPr>
                <w:sz w:val="22"/>
              </w:rPr>
              <w:t xml:space="preserve">Selection </w:t>
            </w:r>
            <w:r>
              <w:rPr>
                <w:spacing w:val="-2"/>
                <w:sz w:val="22"/>
              </w:rPr>
              <w:t>Criteria</w:t>
            </w:r>
          </w:p>
        </w:tc>
        <w:tc>
          <w:tcPr>
            <w:tcW w:w="4853" w:type="dxa"/>
          </w:tcPr>
          <w:p w14:paraId="4B8DD997" w14:textId="77777777" w:rsidR="00894F91" w:rsidRDefault="00894F91" w:rsidP="005E3D1E">
            <w:pPr>
              <w:pStyle w:val="TableParagraph"/>
              <w:ind w:left="108" w:right="115"/>
              <w:cnfStyle w:val="000000000000" w:firstRow="0" w:lastRow="0" w:firstColumn="0" w:lastColumn="0" w:oddVBand="0" w:evenVBand="0" w:oddHBand="0" w:evenHBand="0" w:firstRowFirstColumn="0" w:firstRowLastColumn="0" w:lastRowFirstColumn="0" w:lastRowLastColumn="0"/>
            </w:pPr>
            <w:r>
              <w:t>Tribes may prioritize children in families for which a child, a family</w:t>
            </w:r>
            <w:r>
              <w:rPr>
                <w:spacing w:val="-3"/>
              </w:rPr>
              <w:t xml:space="preserve"> </w:t>
            </w:r>
            <w:r>
              <w:t>member,</w:t>
            </w:r>
            <w:r>
              <w:rPr>
                <w:spacing w:val="-3"/>
              </w:rPr>
              <w:t xml:space="preserve"> </w:t>
            </w:r>
            <w:r>
              <w:t>or</w:t>
            </w:r>
            <w:r>
              <w:rPr>
                <w:spacing w:val="-5"/>
              </w:rPr>
              <w:t xml:space="preserve"> </w:t>
            </w:r>
            <w:r>
              <w:t>a</w:t>
            </w:r>
            <w:r>
              <w:rPr>
                <w:spacing w:val="-3"/>
              </w:rPr>
              <w:t xml:space="preserve"> </w:t>
            </w:r>
            <w:r>
              <w:t>member</w:t>
            </w:r>
            <w:r>
              <w:rPr>
                <w:spacing w:val="-2"/>
              </w:rPr>
              <w:t xml:space="preserve"> </w:t>
            </w:r>
            <w:r>
              <w:t>of</w:t>
            </w:r>
            <w:r>
              <w:rPr>
                <w:spacing w:val="-5"/>
              </w:rPr>
              <w:t xml:space="preserve"> </w:t>
            </w:r>
            <w:r>
              <w:t>the</w:t>
            </w:r>
            <w:r>
              <w:rPr>
                <w:spacing w:val="-3"/>
              </w:rPr>
              <w:t xml:space="preserve"> </w:t>
            </w:r>
            <w:r>
              <w:t>same</w:t>
            </w:r>
            <w:r>
              <w:rPr>
                <w:spacing w:val="-5"/>
              </w:rPr>
              <w:t xml:space="preserve"> </w:t>
            </w:r>
            <w:r>
              <w:t>household,</w:t>
            </w:r>
            <w:r>
              <w:rPr>
                <w:spacing w:val="-3"/>
              </w:rPr>
              <w:t xml:space="preserve"> </w:t>
            </w:r>
            <w:r>
              <w:t>is</w:t>
            </w:r>
            <w:r>
              <w:rPr>
                <w:spacing w:val="-5"/>
              </w:rPr>
              <w:t xml:space="preserve"> </w:t>
            </w:r>
            <w:r>
              <w:t>a</w:t>
            </w:r>
            <w:r>
              <w:rPr>
                <w:spacing w:val="-3"/>
              </w:rPr>
              <w:t xml:space="preserve"> </w:t>
            </w:r>
            <w:r>
              <w:t>member of an Indian tribe.</w:t>
            </w:r>
          </w:p>
          <w:p w14:paraId="1BE14522" w14:textId="77777777" w:rsidR="00894F91" w:rsidRDefault="00894F91" w:rsidP="005E3D1E">
            <w:pPr>
              <w:pStyle w:val="TableParagraph"/>
              <w:spacing w:before="13"/>
              <w:cnfStyle w:val="000000000000" w:firstRow="0" w:lastRow="0" w:firstColumn="0" w:lastColumn="0" w:oddVBand="0" w:evenVBand="0" w:oddHBand="0" w:evenHBand="0" w:firstRowFirstColumn="0" w:firstRowLastColumn="0" w:lastRowFirstColumn="0" w:lastRowLastColumn="0"/>
            </w:pPr>
          </w:p>
          <w:p w14:paraId="2C25E393" w14:textId="77777777" w:rsidR="00894F91" w:rsidRDefault="00894F91" w:rsidP="005E3D1E">
            <w:pPr>
              <w:pStyle w:val="TableParagraph"/>
              <w:ind w:left="108"/>
              <w:cnfStyle w:val="000000000000" w:firstRow="0" w:lastRow="0" w:firstColumn="0" w:lastColumn="0" w:oddVBand="0" w:evenVBand="0" w:oddHBand="0" w:evenHBand="0" w:firstRowFirstColumn="0" w:firstRowLastColumn="0" w:lastRowFirstColumn="0" w:lastRowLastColumn="0"/>
            </w:pPr>
            <w:r>
              <w:lastRenderedPageBreak/>
              <w:t>MSHS</w:t>
            </w:r>
            <w:r>
              <w:rPr>
                <w:spacing w:val="-4"/>
              </w:rPr>
              <w:t xml:space="preserve"> </w:t>
            </w:r>
            <w:r>
              <w:t>programs</w:t>
            </w:r>
            <w:r>
              <w:rPr>
                <w:spacing w:val="-5"/>
              </w:rPr>
              <w:t xml:space="preserve"> </w:t>
            </w:r>
            <w:r>
              <w:t>may</w:t>
            </w:r>
            <w:r>
              <w:rPr>
                <w:spacing w:val="-5"/>
              </w:rPr>
              <w:t xml:space="preserve"> </w:t>
            </w:r>
            <w:r>
              <w:t>give</w:t>
            </w:r>
            <w:r>
              <w:rPr>
                <w:spacing w:val="-5"/>
              </w:rPr>
              <w:t xml:space="preserve"> </w:t>
            </w:r>
            <w:r>
              <w:t>priority</w:t>
            </w:r>
            <w:r>
              <w:rPr>
                <w:spacing w:val="-6"/>
              </w:rPr>
              <w:t xml:space="preserve"> </w:t>
            </w:r>
            <w:r>
              <w:t>to</w:t>
            </w:r>
            <w:r>
              <w:rPr>
                <w:spacing w:val="-2"/>
              </w:rPr>
              <w:t xml:space="preserve"> </w:t>
            </w:r>
            <w:r>
              <w:t>children</w:t>
            </w:r>
            <w:r>
              <w:rPr>
                <w:spacing w:val="-3"/>
              </w:rPr>
              <w:t xml:space="preserve"> </w:t>
            </w:r>
            <w:r>
              <w:t>whose</w:t>
            </w:r>
            <w:r>
              <w:rPr>
                <w:spacing w:val="-5"/>
              </w:rPr>
              <w:t xml:space="preserve"> </w:t>
            </w:r>
            <w:r>
              <w:t>families</w:t>
            </w:r>
            <w:r>
              <w:rPr>
                <w:spacing w:val="-4"/>
              </w:rPr>
              <w:t xml:space="preserve"> </w:t>
            </w:r>
            <w:r>
              <w:rPr>
                <w:spacing w:val="-5"/>
              </w:rPr>
              <w:t>can</w:t>
            </w:r>
          </w:p>
          <w:p w14:paraId="4498370C" w14:textId="77777777" w:rsidR="00894F91" w:rsidRDefault="00894F91" w:rsidP="005E3D1E">
            <w:pPr>
              <w:pStyle w:val="Default"/>
              <w:cnfStyle w:val="000000000000" w:firstRow="0" w:lastRow="0" w:firstColumn="0" w:lastColumn="0" w:oddVBand="0" w:evenVBand="0" w:oddHBand="0" w:evenHBand="0" w:firstRowFirstColumn="0" w:firstRowLastColumn="0" w:lastRowFirstColumn="0" w:lastRowLastColumn="0"/>
            </w:pPr>
            <w:r>
              <w:rPr>
                <w:sz w:val="22"/>
              </w:rPr>
              <w:t>demonstrate</w:t>
            </w:r>
            <w:r>
              <w:rPr>
                <w:spacing w:val="-6"/>
                <w:sz w:val="22"/>
              </w:rPr>
              <w:t xml:space="preserve"> </w:t>
            </w:r>
            <w:r>
              <w:rPr>
                <w:sz w:val="22"/>
              </w:rPr>
              <w:t>they</w:t>
            </w:r>
            <w:r>
              <w:rPr>
                <w:spacing w:val="-4"/>
                <w:sz w:val="22"/>
              </w:rPr>
              <w:t xml:space="preserve"> </w:t>
            </w:r>
            <w:r>
              <w:rPr>
                <w:sz w:val="22"/>
              </w:rPr>
              <w:t>have</w:t>
            </w:r>
            <w:r>
              <w:rPr>
                <w:spacing w:val="-6"/>
                <w:sz w:val="22"/>
              </w:rPr>
              <w:t xml:space="preserve"> </w:t>
            </w:r>
            <w:r>
              <w:rPr>
                <w:sz w:val="22"/>
              </w:rPr>
              <w:t>relocated</w:t>
            </w:r>
            <w:r>
              <w:rPr>
                <w:spacing w:val="-4"/>
                <w:sz w:val="22"/>
              </w:rPr>
              <w:t xml:space="preserve"> </w:t>
            </w:r>
            <w:r>
              <w:rPr>
                <w:sz w:val="22"/>
              </w:rPr>
              <w:t>frequently</w:t>
            </w:r>
            <w:r>
              <w:rPr>
                <w:spacing w:val="-4"/>
                <w:sz w:val="22"/>
              </w:rPr>
              <w:t xml:space="preserve"> </w:t>
            </w:r>
            <w:r>
              <w:rPr>
                <w:sz w:val="22"/>
              </w:rPr>
              <w:t>within</w:t>
            </w:r>
            <w:r>
              <w:rPr>
                <w:spacing w:val="-4"/>
                <w:sz w:val="22"/>
              </w:rPr>
              <w:t xml:space="preserve"> </w:t>
            </w:r>
            <w:r>
              <w:rPr>
                <w:sz w:val="22"/>
              </w:rPr>
              <w:t>the</w:t>
            </w:r>
            <w:r>
              <w:rPr>
                <w:spacing w:val="-6"/>
                <w:sz w:val="22"/>
              </w:rPr>
              <w:t xml:space="preserve"> </w:t>
            </w:r>
            <w:r>
              <w:rPr>
                <w:sz w:val="22"/>
              </w:rPr>
              <w:t>past</w:t>
            </w:r>
            <w:r>
              <w:rPr>
                <w:spacing w:val="-6"/>
                <w:sz w:val="22"/>
              </w:rPr>
              <w:t xml:space="preserve"> </w:t>
            </w:r>
            <w:r>
              <w:rPr>
                <w:sz w:val="22"/>
              </w:rPr>
              <w:t>two years to pursue agricultural work.</w:t>
            </w:r>
          </w:p>
        </w:tc>
        <w:tc>
          <w:tcPr>
            <w:tcW w:w="4469" w:type="dxa"/>
          </w:tcPr>
          <w:p w14:paraId="1E84AD7D" w14:textId="77777777" w:rsidR="00894F91" w:rsidRDefault="00894F91" w:rsidP="005E3D1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3005DFD" w14:textId="77777777" w:rsidR="00894F91" w:rsidRDefault="00894F91" w:rsidP="005E3D1E">
            <w:pPr>
              <w:pStyle w:val="Default"/>
              <w:cnfStyle w:val="000000000000" w:firstRow="0" w:lastRow="0" w:firstColumn="0" w:lastColumn="0" w:oddVBand="0" w:evenVBand="0" w:oddHBand="0" w:evenHBand="0" w:firstRowFirstColumn="0" w:firstRowLastColumn="0" w:lastRowFirstColumn="0" w:lastRowLastColumn="0"/>
            </w:pPr>
            <w:r>
              <w:rPr>
                <w:spacing w:val="-2"/>
                <w:sz w:val="22"/>
              </w:rPr>
              <w:t xml:space="preserve">Immediately (Statutory </w:t>
            </w:r>
            <w:r>
              <w:rPr>
                <w:sz w:val="22"/>
              </w:rPr>
              <w:t>change from March</w:t>
            </w:r>
            <w:r>
              <w:rPr>
                <w:spacing w:val="-2"/>
                <w:sz w:val="22"/>
              </w:rPr>
              <w:t xml:space="preserve"> 2024)</w:t>
            </w:r>
          </w:p>
        </w:tc>
      </w:tr>
      <w:tr w:rsidR="00894F91" w14:paraId="2952B713"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0B509E4" w14:textId="77777777" w:rsidR="00894F91" w:rsidRDefault="00894F91" w:rsidP="00B612FB">
            <w:pPr>
              <w:pStyle w:val="TableParagraph"/>
              <w:spacing w:before="1" w:line="252" w:lineRule="exact"/>
              <w:rPr>
                <w:spacing w:val="-2"/>
              </w:rPr>
            </w:pPr>
          </w:p>
        </w:tc>
        <w:tc>
          <w:tcPr>
            <w:tcW w:w="4853" w:type="dxa"/>
          </w:tcPr>
          <w:p w14:paraId="1C496864"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473681C5"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111D3A50" w14:textId="77777777" w:rsidR="00894F91" w:rsidRDefault="00894F91" w:rsidP="00B612FB">
            <w:pPr>
              <w:pStyle w:val="TableParagraph"/>
              <w:spacing w:before="3"/>
              <w:ind w:left="106"/>
              <w:cnfStyle w:val="000000100000" w:firstRow="0" w:lastRow="0" w:firstColumn="0" w:lastColumn="0" w:oddVBand="0" w:evenVBand="0" w:oddHBand="1" w:evenHBand="0" w:firstRowFirstColumn="0" w:firstRowLastColumn="0" w:lastRowFirstColumn="0" w:lastRowLastColumn="0"/>
            </w:pPr>
          </w:p>
        </w:tc>
      </w:tr>
      <w:tr w:rsidR="00B612FB" w14:paraId="6EB4A469"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E8663C4" w14:textId="77777777" w:rsidR="00B612FB" w:rsidRDefault="00B612FB" w:rsidP="00B612FB">
            <w:pPr>
              <w:pStyle w:val="TableParagraph"/>
              <w:spacing w:before="1" w:line="252" w:lineRule="exact"/>
              <w:rPr>
                <w:b w:val="0"/>
              </w:rPr>
            </w:pPr>
            <w:r>
              <w:rPr>
                <w:spacing w:val="-2"/>
              </w:rPr>
              <w:t>1302.12(i)(1)</w:t>
            </w:r>
          </w:p>
          <w:p w14:paraId="6BD7EE30" w14:textId="04AE49D2" w:rsidR="00B612FB" w:rsidRDefault="00B612FB" w:rsidP="00B612FB">
            <w:pPr>
              <w:pStyle w:val="Default"/>
            </w:pPr>
            <w:r>
              <w:rPr>
                <w:sz w:val="22"/>
              </w:rPr>
              <w:t>Housing</w:t>
            </w:r>
            <w:r>
              <w:rPr>
                <w:spacing w:val="-2"/>
                <w:sz w:val="22"/>
              </w:rPr>
              <w:t xml:space="preserve"> Adjustment</w:t>
            </w:r>
          </w:p>
        </w:tc>
        <w:tc>
          <w:tcPr>
            <w:tcW w:w="4853" w:type="dxa"/>
          </w:tcPr>
          <w:p w14:paraId="55D9A624" w14:textId="2D52BB42"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z w:val="22"/>
              </w:rPr>
              <w:t>A</w:t>
            </w:r>
            <w:r>
              <w:rPr>
                <w:spacing w:val="-4"/>
                <w:sz w:val="22"/>
              </w:rPr>
              <w:t xml:space="preserve"> </w:t>
            </w:r>
            <w:r>
              <w:rPr>
                <w:sz w:val="22"/>
              </w:rPr>
              <w:t>program</w:t>
            </w:r>
            <w:r>
              <w:rPr>
                <w:spacing w:val="-5"/>
                <w:sz w:val="22"/>
              </w:rPr>
              <w:t xml:space="preserve"> </w:t>
            </w:r>
            <w:r>
              <w:rPr>
                <w:sz w:val="22"/>
              </w:rPr>
              <w:t>may</w:t>
            </w:r>
            <w:r>
              <w:rPr>
                <w:spacing w:val="-3"/>
                <w:sz w:val="22"/>
              </w:rPr>
              <w:t xml:space="preserve"> </w:t>
            </w:r>
            <w:r>
              <w:rPr>
                <w:sz w:val="22"/>
              </w:rPr>
              <w:t>adjust</w:t>
            </w:r>
            <w:r>
              <w:rPr>
                <w:spacing w:val="-3"/>
                <w:sz w:val="22"/>
              </w:rPr>
              <w:t xml:space="preserve"> </w:t>
            </w:r>
            <w:r>
              <w:rPr>
                <w:sz w:val="22"/>
              </w:rPr>
              <w:t>a</w:t>
            </w:r>
            <w:r>
              <w:rPr>
                <w:spacing w:val="-5"/>
                <w:sz w:val="22"/>
              </w:rPr>
              <w:t xml:space="preserve"> </w:t>
            </w:r>
            <w:r>
              <w:rPr>
                <w:sz w:val="22"/>
              </w:rPr>
              <w:t>family’s</w:t>
            </w:r>
            <w:r>
              <w:rPr>
                <w:spacing w:val="-3"/>
                <w:sz w:val="22"/>
              </w:rPr>
              <w:t xml:space="preserve"> </w:t>
            </w:r>
            <w:r>
              <w:rPr>
                <w:sz w:val="22"/>
              </w:rPr>
              <w:t>income</w:t>
            </w:r>
            <w:r>
              <w:rPr>
                <w:spacing w:val="-5"/>
                <w:sz w:val="22"/>
              </w:rPr>
              <w:t xml:space="preserve"> </w:t>
            </w:r>
            <w:r>
              <w:rPr>
                <w:sz w:val="22"/>
              </w:rPr>
              <w:t>to</w:t>
            </w:r>
            <w:r>
              <w:rPr>
                <w:spacing w:val="-3"/>
                <w:sz w:val="22"/>
              </w:rPr>
              <w:t xml:space="preserve"> </w:t>
            </w:r>
            <w:r>
              <w:rPr>
                <w:sz w:val="22"/>
              </w:rPr>
              <w:t>account</w:t>
            </w:r>
            <w:r>
              <w:rPr>
                <w:spacing w:val="-3"/>
                <w:sz w:val="22"/>
              </w:rPr>
              <w:t xml:space="preserve"> </w:t>
            </w:r>
            <w:r>
              <w:rPr>
                <w:sz w:val="22"/>
              </w:rPr>
              <w:t>for</w:t>
            </w:r>
            <w:r>
              <w:rPr>
                <w:spacing w:val="-3"/>
                <w:sz w:val="22"/>
              </w:rPr>
              <w:t xml:space="preserve"> </w:t>
            </w:r>
            <w:r>
              <w:rPr>
                <w:sz w:val="22"/>
              </w:rPr>
              <w:t>excessive housing costs when determining eligibility.</w:t>
            </w:r>
          </w:p>
        </w:tc>
        <w:tc>
          <w:tcPr>
            <w:tcW w:w="4469" w:type="dxa"/>
          </w:tcPr>
          <w:p w14:paraId="19C792EA" w14:textId="77777777"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1231DE49" w14:textId="77777777" w:rsidR="00B612FB" w:rsidRDefault="00B612FB" w:rsidP="00B612FB">
            <w:pPr>
              <w:pStyle w:val="TableParagraph"/>
              <w:spacing w:before="3"/>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16E1C7A4" w14:textId="1E295EC1"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79DFC8A5"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8DCF354" w14:textId="77777777" w:rsidR="00894F91" w:rsidRDefault="00894F91" w:rsidP="00B612FB">
            <w:pPr>
              <w:pStyle w:val="TableParagraph"/>
              <w:spacing w:before="1" w:line="252" w:lineRule="exact"/>
              <w:rPr>
                <w:spacing w:val="-2"/>
              </w:rPr>
            </w:pPr>
          </w:p>
        </w:tc>
        <w:tc>
          <w:tcPr>
            <w:tcW w:w="4853" w:type="dxa"/>
          </w:tcPr>
          <w:p w14:paraId="4F6FD746"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10A278B7"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43FDC79E" w14:textId="77777777" w:rsidR="00894F91" w:rsidRDefault="00894F91" w:rsidP="00B612FB">
            <w:pPr>
              <w:pStyle w:val="TableParagraph"/>
              <w:spacing w:before="3"/>
              <w:ind w:left="106"/>
              <w:cnfStyle w:val="000000100000" w:firstRow="0" w:lastRow="0" w:firstColumn="0" w:lastColumn="0" w:oddVBand="0" w:evenVBand="0" w:oddHBand="1" w:evenHBand="0" w:firstRowFirstColumn="0" w:firstRowLastColumn="0" w:lastRowFirstColumn="0" w:lastRowLastColumn="0"/>
            </w:pPr>
          </w:p>
        </w:tc>
      </w:tr>
      <w:tr w:rsidR="00FF6B1C" w14:paraId="0CE368D4" w14:textId="77777777" w:rsidTr="00FF6B1C">
        <w:trPr>
          <w:trHeight w:val="310"/>
        </w:trPr>
        <w:tc>
          <w:tcPr>
            <w:cnfStyle w:val="001000000000" w:firstRow="0" w:lastRow="0" w:firstColumn="1" w:lastColumn="0" w:oddVBand="0" w:evenVBand="0" w:oddHBand="0" w:evenHBand="0" w:firstRowFirstColumn="0" w:firstRowLastColumn="0" w:lastRowFirstColumn="0" w:lastRowLastColumn="0"/>
            <w:tcW w:w="2056" w:type="dxa"/>
          </w:tcPr>
          <w:p w14:paraId="59E68EC5" w14:textId="77777777" w:rsidR="00B612FB" w:rsidRDefault="00B612FB" w:rsidP="00B612FB">
            <w:pPr>
              <w:pStyle w:val="TableParagraph"/>
              <w:spacing w:line="251" w:lineRule="exact"/>
              <w:rPr>
                <w:b w:val="0"/>
              </w:rPr>
            </w:pPr>
            <w:r>
              <w:rPr>
                <w:spacing w:val="-2"/>
              </w:rPr>
              <w:t>1302.12(j)</w:t>
            </w:r>
          </w:p>
          <w:p w14:paraId="23143513" w14:textId="7CFFF374" w:rsidR="00B612FB" w:rsidRDefault="00B612FB" w:rsidP="00B612FB">
            <w:pPr>
              <w:pStyle w:val="Default"/>
            </w:pPr>
            <w:r>
              <w:rPr>
                <w:sz w:val="22"/>
              </w:rPr>
              <w:t>MSHS</w:t>
            </w:r>
            <w:r>
              <w:rPr>
                <w:spacing w:val="-5"/>
                <w:sz w:val="22"/>
              </w:rPr>
              <w:t xml:space="preserve"> </w:t>
            </w:r>
            <w:r>
              <w:rPr>
                <w:sz w:val="22"/>
              </w:rPr>
              <w:t>Eligibility</w:t>
            </w:r>
            <w:r>
              <w:rPr>
                <w:spacing w:val="-4"/>
                <w:sz w:val="22"/>
              </w:rPr>
              <w:t xml:space="preserve"> </w:t>
            </w:r>
            <w:r>
              <w:rPr>
                <w:spacing w:val="-2"/>
                <w:sz w:val="22"/>
              </w:rPr>
              <w:t>Duration</w:t>
            </w:r>
          </w:p>
        </w:tc>
        <w:tc>
          <w:tcPr>
            <w:tcW w:w="4853" w:type="dxa"/>
          </w:tcPr>
          <w:p w14:paraId="5944E727" w14:textId="022BABD2"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z w:val="22"/>
              </w:rPr>
              <w:t>In MSHS programs, once an infant or toddler and their family are deemed eligible, they are eligible until they turn three years old. This is consistent with the requirement that children participating in</w:t>
            </w:r>
            <w:r>
              <w:rPr>
                <w:spacing w:val="-4"/>
                <w:sz w:val="22"/>
              </w:rPr>
              <w:t xml:space="preserve"> </w:t>
            </w:r>
            <w:r>
              <w:rPr>
                <w:sz w:val="22"/>
              </w:rPr>
              <w:t>the</w:t>
            </w:r>
            <w:r>
              <w:rPr>
                <w:spacing w:val="-4"/>
                <w:sz w:val="22"/>
              </w:rPr>
              <w:t xml:space="preserve"> </w:t>
            </w:r>
            <w:r>
              <w:rPr>
                <w:sz w:val="22"/>
              </w:rPr>
              <w:t>Early</w:t>
            </w:r>
            <w:r>
              <w:rPr>
                <w:spacing w:val="-4"/>
                <w:sz w:val="22"/>
              </w:rPr>
              <w:t xml:space="preserve"> </w:t>
            </w:r>
            <w:r>
              <w:rPr>
                <w:sz w:val="22"/>
              </w:rPr>
              <w:t>Head</w:t>
            </w:r>
            <w:r>
              <w:rPr>
                <w:spacing w:val="-4"/>
                <w:sz w:val="22"/>
              </w:rPr>
              <w:t xml:space="preserve"> </w:t>
            </w:r>
            <w:r>
              <w:rPr>
                <w:sz w:val="22"/>
              </w:rPr>
              <w:t>Start</w:t>
            </w:r>
            <w:r>
              <w:rPr>
                <w:spacing w:val="-3"/>
                <w:sz w:val="22"/>
              </w:rPr>
              <w:t xml:space="preserve"> </w:t>
            </w:r>
            <w:r>
              <w:rPr>
                <w:sz w:val="22"/>
              </w:rPr>
              <w:t>program</w:t>
            </w:r>
            <w:r>
              <w:rPr>
                <w:spacing w:val="-3"/>
                <w:sz w:val="22"/>
              </w:rPr>
              <w:t xml:space="preserve"> </w:t>
            </w:r>
            <w:r>
              <w:rPr>
                <w:sz w:val="22"/>
              </w:rPr>
              <w:t>remain</w:t>
            </w:r>
            <w:r>
              <w:rPr>
                <w:spacing w:val="-6"/>
                <w:sz w:val="22"/>
              </w:rPr>
              <w:t xml:space="preserve"> </w:t>
            </w:r>
            <w:r>
              <w:rPr>
                <w:sz w:val="22"/>
              </w:rPr>
              <w:t>eligible</w:t>
            </w:r>
            <w:r>
              <w:rPr>
                <w:spacing w:val="-6"/>
                <w:sz w:val="22"/>
              </w:rPr>
              <w:t xml:space="preserve"> </w:t>
            </w:r>
            <w:r>
              <w:rPr>
                <w:sz w:val="22"/>
              </w:rPr>
              <w:t>for</w:t>
            </w:r>
            <w:r>
              <w:rPr>
                <w:spacing w:val="-3"/>
                <w:sz w:val="22"/>
              </w:rPr>
              <w:t xml:space="preserve"> </w:t>
            </w:r>
            <w:r>
              <w:rPr>
                <w:sz w:val="22"/>
              </w:rPr>
              <w:t>the</w:t>
            </w:r>
            <w:r>
              <w:rPr>
                <w:spacing w:val="-4"/>
                <w:sz w:val="22"/>
              </w:rPr>
              <w:t xml:space="preserve"> </w:t>
            </w:r>
            <w:r>
              <w:rPr>
                <w:sz w:val="22"/>
              </w:rPr>
              <w:t>duration</w:t>
            </w:r>
            <w:r>
              <w:rPr>
                <w:spacing w:val="-4"/>
                <w:sz w:val="22"/>
              </w:rPr>
              <w:t xml:space="preserve"> </w:t>
            </w:r>
            <w:r>
              <w:rPr>
                <w:sz w:val="22"/>
              </w:rPr>
              <w:t>of the program.</w:t>
            </w:r>
          </w:p>
        </w:tc>
        <w:tc>
          <w:tcPr>
            <w:tcW w:w="4469" w:type="dxa"/>
          </w:tcPr>
          <w:p w14:paraId="4364A76C" w14:textId="77777777"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424C97D" w14:textId="77777777" w:rsidR="00B612FB" w:rsidRDefault="00B612FB" w:rsidP="00B612FB">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1677CC40" w14:textId="02527CCE"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25DB1C8C" w14:textId="77777777" w:rsidTr="00FF6B1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56" w:type="dxa"/>
          </w:tcPr>
          <w:p w14:paraId="17E54B89" w14:textId="77777777" w:rsidR="00894F91" w:rsidRDefault="00894F91" w:rsidP="00B612FB">
            <w:pPr>
              <w:pStyle w:val="TableParagraph"/>
              <w:spacing w:line="251" w:lineRule="exact"/>
              <w:rPr>
                <w:spacing w:val="-2"/>
              </w:rPr>
            </w:pPr>
          </w:p>
        </w:tc>
        <w:tc>
          <w:tcPr>
            <w:tcW w:w="4853" w:type="dxa"/>
          </w:tcPr>
          <w:p w14:paraId="528F882E"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67683C80" w14:textId="77777777" w:rsidR="00894F91" w:rsidRDefault="00894F91" w:rsidP="00B612FB">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24E5FB01" w14:textId="77777777" w:rsidR="00894F91" w:rsidRDefault="00894F91" w:rsidP="00B612FB">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B612FB" w14:paraId="3E69149C"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06B425F" w14:textId="77777777" w:rsidR="00B612FB" w:rsidRDefault="00B612FB" w:rsidP="00B612FB">
            <w:pPr>
              <w:pStyle w:val="TableParagraph"/>
              <w:spacing w:line="251" w:lineRule="exact"/>
              <w:rPr>
                <w:b w:val="0"/>
              </w:rPr>
            </w:pPr>
            <w:r>
              <w:rPr>
                <w:spacing w:val="-2"/>
              </w:rPr>
              <w:t>1302.13</w:t>
            </w:r>
          </w:p>
          <w:p w14:paraId="0B393BA0" w14:textId="0DDE215D" w:rsidR="00B612FB" w:rsidRDefault="00B612FB" w:rsidP="00B612FB">
            <w:pPr>
              <w:pStyle w:val="Default"/>
            </w:pPr>
            <w:r>
              <w:rPr>
                <w:sz w:val="22"/>
              </w:rPr>
              <w:t>Modernizing</w:t>
            </w:r>
            <w:r>
              <w:rPr>
                <w:spacing w:val="-6"/>
                <w:sz w:val="22"/>
              </w:rPr>
              <w:t xml:space="preserve"> </w:t>
            </w:r>
            <w:r>
              <w:rPr>
                <w:spacing w:val="-2"/>
                <w:sz w:val="22"/>
              </w:rPr>
              <w:t>Recruitment</w:t>
            </w:r>
          </w:p>
        </w:tc>
        <w:tc>
          <w:tcPr>
            <w:tcW w:w="4853" w:type="dxa"/>
          </w:tcPr>
          <w:p w14:paraId="2DB11BDA" w14:textId="1DB2B804"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z w:val="22"/>
              </w:rPr>
              <w:t>A</w:t>
            </w:r>
            <w:r>
              <w:rPr>
                <w:spacing w:val="-4"/>
                <w:sz w:val="22"/>
              </w:rPr>
              <w:t xml:space="preserve"> </w:t>
            </w:r>
            <w:r>
              <w:rPr>
                <w:sz w:val="22"/>
              </w:rPr>
              <w:t>program</w:t>
            </w:r>
            <w:r>
              <w:rPr>
                <w:spacing w:val="-5"/>
                <w:sz w:val="22"/>
              </w:rPr>
              <w:t xml:space="preserve"> </w:t>
            </w:r>
            <w:r>
              <w:rPr>
                <w:sz w:val="22"/>
              </w:rPr>
              <w:t>must</w:t>
            </w:r>
            <w:r>
              <w:rPr>
                <w:spacing w:val="-5"/>
                <w:sz w:val="22"/>
              </w:rPr>
              <w:t xml:space="preserve"> </w:t>
            </w:r>
            <w:r>
              <w:rPr>
                <w:sz w:val="22"/>
              </w:rPr>
              <w:t>include</w:t>
            </w:r>
            <w:r>
              <w:rPr>
                <w:spacing w:val="-5"/>
                <w:sz w:val="22"/>
              </w:rPr>
              <w:t xml:space="preserve"> </w:t>
            </w:r>
            <w:r>
              <w:rPr>
                <w:sz w:val="22"/>
              </w:rPr>
              <w:t>modern</w:t>
            </w:r>
            <w:r>
              <w:rPr>
                <w:spacing w:val="-6"/>
                <w:sz w:val="22"/>
              </w:rPr>
              <w:t xml:space="preserve"> </w:t>
            </w:r>
            <w:r>
              <w:rPr>
                <w:sz w:val="22"/>
              </w:rPr>
              <w:t>technologies</w:t>
            </w:r>
            <w:r>
              <w:rPr>
                <w:spacing w:val="-5"/>
                <w:sz w:val="22"/>
              </w:rPr>
              <w:t xml:space="preserve"> </w:t>
            </w:r>
            <w:r>
              <w:rPr>
                <w:sz w:val="22"/>
              </w:rPr>
              <w:t>to</w:t>
            </w:r>
            <w:r>
              <w:rPr>
                <w:spacing w:val="-3"/>
                <w:sz w:val="22"/>
              </w:rPr>
              <w:t xml:space="preserve"> </w:t>
            </w:r>
            <w:r>
              <w:rPr>
                <w:sz w:val="22"/>
              </w:rPr>
              <w:t>encourage</w:t>
            </w:r>
            <w:r>
              <w:rPr>
                <w:spacing w:val="-5"/>
                <w:sz w:val="22"/>
              </w:rPr>
              <w:t xml:space="preserve"> </w:t>
            </w:r>
            <w:r>
              <w:rPr>
                <w:sz w:val="22"/>
              </w:rPr>
              <w:t>and assist</w:t>
            </w:r>
            <w:r>
              <w:rPr>
                <w:spacing w:val="-1"/>
                <w:sz w:val="22"/>
              </w:rPr>
              <w:t xml:space="preserve"> </w:t>
            </w:r>
            <w:r>
              <w:rPr>
                <w:sz w:val="22"/>
              </w:rPr>
              <w:t>families</w:t>
            </w:r>
            <w:r>
              <w:rPr>
                <w:spacing w:val="-1"/>
                <w:sz w:val="22"/>
              </w:rPr>
              <w:t xml:space="preserve"> </w:t>
            </w:r>
            <w:r>
              <w:rPr>
                <w:sz w:val="22"/>
              </w:rPr>
              <w:t>in applying</w:t>
            </w:r>
            <w:r>
              <w:rPr>
                <w:spacing w:val="-2"/>
                <w:sz w:val="22"/>
              </w:rPr>
              <w:t xml:space="preserve"> </w:t>
            </w:r>
            <w:r>
              <w:rPr>
                <w:sz w:val="22"/>
              </w:rPr>
              <w:t>for admission</w:t>
            </w:r>
            <w:r>
              <w:rPr>
                <w:spacing w:val="-2"/>
                <w:sz w:val="22"/>
              </w:rPr>
              <w:t xml:space="preserve"> </w:t>
            </w:r>
            <w:r>
              <w:rPr>
                <w:sz w:val="22"/>
              </w:rPr>
              <w:t>to the program, and</w:t>
            </w:r>
            <w:r>
              <w:rPr>
                <w:spacing w:val="-2"/>
                <w:sz w:val="22"/>
              </w:rPr>
              <w:t xml:space="preserve"> </w:t>
            </w:r>
            <w:r>
              <w:rPr>
                <w:sz w:val="22"/>
              </w:rPr>
              <w:t>to reduce</w:t>
            </w:r>
            <w:r>
              <w:rPr>
                <w:spacing w:val="-4"/>
                <w:sz w:val="22"/>
              </w:rPr>
              <w:t xml:space="preserve"> </w:t>
            </w:r>
            <w:r>
              <w:rPr>
                <w:sz w:val="22"/>
              </w:rPr>
              <w:t>the</w:t>
            </w:r>
            <w:r>
              <w:rPr>
                <w:spacing w:val="-4"/>
                <w:sz w:val="22"/>
              </w:rPr>
              <w:t xml:space="preserve"> </w:t>
            </w:r>
            <w:r>
              <w:rPr>
                <w:sz w:val="22"/>
              </w:rPr>
              <w:t>family’s</w:t>
            </w:r>
            <w:r>
              <w:rPr>
                <w:spacing w:val="-6"/>
                <w:sz w:val="22"/>
              </w:rPr>
              <w:t xml:space="preserve"> </w:t>
            </w:r>
            <w:r>
              <w:rPr>
                <w:sz w:val="22"/>
              </w:rPr>
              <w:t>administrative</w:t>
            </w:r>
            <w:r>
              <w:rPr>
                <w:spacing w:val="-4"/>
                <w:sz w:val="22"/>
              </w:rPr>
              <w:t xml:space="preserve"> </w:t>
            </w:r>
            <w:r>
              <w:rPr>
                <w:sz w:val="22"/>
              </w:rPr>
              <w:t>and</w:t>
            </w:r>
            <w:r>
              <w:rPr>
                <w:spacing w:val="-4"/>
                <w:sz w:val="22"/>
              </w:rPr>
              <w:t xml:space="preserve"> </w:t>
            </w:r>
            <w:r>
              <w:rPr>
                <w:sz w:val="22"/>
              </w:rPr>
              <w:t>paperwork</w:t>
            </w:r>
            <w:r>
              <w:rPr>
                <w:spacing w:val="-4"/>
                <w:sz w:val="22"/>
              </w:rPr>
              <w:t xml:space="preserve"> </w:t>
            </w:r>
            <w:r>
              <w:rPr>
                <w:sz w:val="22"/>
              </w:rPr>
              <w:t>burden</w:t>
            </w:r>
            <w:r>
              <w:rPr>
                <w:spacing w:val="-4"/>
                <w:sz w:val="22"/>
              </w:rPr>
              <w:t xml:space="preserve"> </w:t>
            </w:r>
            <w:r>
              <w:rPr>
                <w:sz w:val="22"/>
              </w:rPr>
              <w:t>in</w:t>
            </w:r>
            <w:r>
              <w:rPr>
                <w:spacing w:val="-7"/>
                <w:sz w:val="22"/>
              </w:rPr>
              <w:t xml:space="preserve"> </w:t>
            </w:r>
            <w:r>
              <w:rPr>
                <w:sz w:val="22"/>
              </w:rPr>
              <w:t>the application and enrollment process.</w:t>
            </w:r>
          </w:p>
        </w:tc>
        <w:tc>
          <w:tcPr>
            <w:tcW w:w="4469" w:type="dxa"/>
          </w:tcPr>
          <w:p w14:paraId="7E8652E8" w14:textId="77777777"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18AADC0" w14:textId="77777777" w:rsidR="00B612FB" w:rsidRDefault="00B612FB" w:rsidP="00B612FB">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42EDF8A8" w14:textId="30385A19" w:rsidR="00B612FB" w:rsidRDefault="00B612FB" w:rsidP="00B612FB">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FF6B1C" w14:paraId="5F8EA323"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0486B67" w14:textId="3B0330C0" w:rsidR="00B612FB" w:rsidRDefault="00B612FB" w:rsidP="00B612FB">
            <w:pPr>
              <w:pStyle w:val="Default"/>
            </w:pPr>
          </w:p>
        </w:tc>
        <w:tc>
          <w:tcPr>
            <w:tcW w:w="4853" w:type="dxa"/>
          </w:tcPr>
          <w:p w14:paraId="554D3A3D" w14:textId="49C58EC6" w:rsidR="00B612FB" w:rsidRDefault="00B612FB" w:rsidP="00B612FB">
            <w:pPr>
              <w:pStyle w:val="Default"/>
              <w:cnfStyle w:val="000000100000" w:firstRow="0" w:lastRow="0" w:firstColumn="0" w:lastColumn="0" w:oddVBand="0" w:evenVBand="0" w:oddHBand="1" w:evenHBand="0" w:firstRowFirstColumn="0" w:firstRowLastColumn="0" w:lastRowFirstColumn="0" w:lastRowLastColumn="0"/>
            </w:pPr>
          </w:p>
        </w:tc>
        <w:tc>
          <w:tcPr>
            <w:tcW w:w="4469" w:type="dxa"/>
          </w:tcPr>
          <w:p w14:paraId="0EC01E9D" w14:textId="77777777" w:rsidR="00B612FB" w:rsidRDefault="00B612FB" w:rsidP="00B612FB">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2613C58E" w14:textId="7997A5EE" w:rsidR="00B612FB" w:rsidRDefault="00B612FB" w:rsidP="00B612FB">
            <w:pPr>
              <w:pStyle w:val="Default"/>
              <w:cnfStyle w:val="000000100000" w:firstRow="0" w:lastRow="0" w:firstColumn="0" w:lastColumn="0" w:oddVBand="0" w:evenVBand="0" w:oddHBand="1" w:evenHBand="0" w:firstRowFirstColumn="0" w:firstRowLastColumn="0" w:lastRowFirstColumn="0" w:lastRowLastColumn="0"/>
            </w:pPr>
          </w:p>
        </w:tc>
      </w:tr>
      <w:tr w:rsidR="00E43774" w14:paraId="7B3875A0"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43555A49" w14:textId="77777777" w:rsidR="00E43774" w:rsidRDefault="00E43774" w:rsidP="00E43774">
            <w:pPr>
              <w:pStyle w:val="TableParagraph"/>
              <w:spacing w:line="251" w:lineRule="exact"/>
              <w:rPr>
                <w:b w:val="0"/>
              </w:rPr>
            </w:pPr>
            <w:r>
              <w:rPr>
                <w:spacing w:val="-2"/>
              </w:rPr>
              <w:t>1302.14(a)(6)</w:t>
            </w:r>
          </w:p>
          <w:p w14:paraId="4779E912" w14:textId="3C757025" w:rsidR="00E43774" w:rsidRDefault="00E43774" w:rsidP="00E43774">
            <w:pPr>
              <w:pStyle w:val="TableParagraph"/>
              <w:spacing w:line="251" w:lineRule="exact"/>
              <w:rPr>
                <w:b w:val="0"/>
              </w:rPr>
            </w:pPr>
            <w:r>
              <w:t>Children</w:t>
            </w:r>
            <w:r>
              <w:rPr>
                <w:spacing w:val="-5"/>
              </w:rPr>
              <w:t xml:space="preserve"> </w:t>
            </w:r>
            <w:r>
              <w:t>of</w:t>
            </w:r>
            <w:r>
              <w:rPr>
                <w:spacing w:val="-2"/>
              </w:rPr>
              <w:t xml:space="preserve"> </w:t>
            </w:r>
            <w:r>
              <w:t>Staff</w:t>
            </w:r>
            <w:r>
              <w:rPr>
                <w:spacing w:val="-2"/>
              </w:rPr>
              <w:t xml:space="preserve"> Members</w:t>
            </w:r>
          </w:p>
        </w:tc>
        <w:tc>
          <w:tcPr>
            <w:tcW w:w="4853" w:type="dxa"/>
          </w:tcPr>
          <w:p w14:paraId="2AEF2F95" w14:textId="005C1C2E" w:rsidR="00E43774" w:rsidRDefault="00E43774" w:rsidP="00E43774">
            <w:pPr>
              <w:pStyle w:val="TableParagraph"/>
              <w:ind w:left="108" w:right="115"/>
              <w:cnfStyle w:val="000000000000" w:firstRow="0" w:lastRow="0" w:firstColumn="0" w:lastColumn="0" w:oddVBand="0" w:evenVBand="0" w:oddHBand="0" w:evenHBand="0" w:firstRowFirstColumn="0" w:firstRowLastColumn="0" w:lastRowFirstColumn="0" w:lastRowLastColumn="0"/>
            </w:pPr>
            <w:r>
              <w:t>A</w:t>
            </w:r>
            <w:r>
              <w:rPr>
                <w:spacing w:val="-5"/>
              </w:rPr>
              <w:t xml:space="preserve"> </w:t>
            </w:r>
            <w:r>
              <w:t>program</w:t>
            </w:r>
            <w:r>
              <w:rPr>
                <w:spacing w:val="-6"/>
              </w:rPr>
              <w:t xml:space="preserve"> </w:t>
            </w:r>
            <w:r>
              <w:t>may</w:t>
            </w:r>
            <w:r>
              <w:rPr>
                <w:spacing w:val="-4"/>
              </w:rPr>
              <w:t xml:space="preserve"> </w:t>
            </w:r>
            <w:r>
              <w:t>consider</w:t>
            </w:r>
            <w:r>
              <w:rPr>
                <w:spacing w:val="-6"/>
              </w:rPr>
              <w:t xml:space="preserve"> </w:t>
            </w:r>
            <w:r>
              <w:t>the</w:t>
            </w:r>
            <w:r>
              <w:rPr>
                <w:spacing w:val="-4"/>
              </w:rPr>
              <w:t xml:space="preserve"> </w:t>
            </w:r>
            <w:r>
              <w:t>enrollment</w:t>
            </w:r>
            <w:r>
              <w:rPr>
                <w:spacing w:val="-6"/>
              </w:rPr>
              <w:t xml:space="preserve"> </w:t>
            </w:r>
            <w:r>
              <w:t>of</w:t>
            </w:r>
            <w:r>
              <w:rPr>
                <w:spacing w:val="-3"/>
              </w:rPr>
              <w:t xml:space="preserve"> </w:t>
            </w:r>
            <w:r>
              <w:t>eligible</w:t>
            </w:r>
            <w:r>
              <w:rPr>
                <w:spacing w:val="-6"/>
              </w:rPr>
              <w:t xml:space="preserve"> </w:t>
            </w:r>
            <w:r>
              <w:t>children</w:t>
            </w:r>
            <w:r>
              <w:rPr>
                <w:spacing w:val="-4"/>
              </w:rPr>
              <w:t xml:space="preserve"> </w:t>
            </w:r>
            <w:r>
              <w:t>of staff members as part of the selection criteria.</w:t>
            </w:r>
          </w:p>
        </w:tc>
        <w:tc>
          <w:tcPr>
            <w:tcW w:w="4469" w:type="dxa"/>
          </w:tcPr>
          <w:p w14:paraId="35012B04" w14:textId="77777777"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DDC4B08" w14:textId="77777777" w:rsidR="00E43774" w:rsidRDefault="00E43774" w:rsidP="00E43774">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08DC01A9" w14:textId="373775EF"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59CB323A"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5C76D83E" w14:textId="77777777" w:rsidR="00894F91" w:rsidRDefault="00894F91" w:rsidP="00E43774">
            <w:pPr>
              <w:pStyle w:val="TableParagraph"/>
              <w:spacing w:line="251" w:lineRule="exact"/>
              <w:rPr>
                <w:spacing w:val="-2"/>
              </w:rPr>
            </w:pPr>
          </w:p>
        </w:tc>
        <w:tc>
          <w:tcPr>
            <w:tcW w:w="4853" w:type="dxa"/>
          </w:tcPr>
          <w:p w14:paraId="56529CA9" w14:textId="77777777" w:rsidR="00894F91" w:rsidRDefault="00894F91" w:rsidP="00E43774">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3A50ECF1" w14:textId="77777777" w:rsidR="00894F91" w:rsidRDefault="00894F91" w:rsidP="00E43774">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4D9EA275" w14:textId="77777777" w:rsidR="00894F91" w:rsidRDefault="00894F91" w:rsidP="00E43774">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FF6B1C" w14:paraId="225D123A"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7910B2B" w14:textId="77777777" w:rsidR="00E43774" w:rsidRDefault="00E43774" w:rsidP="00E43774">
            <w:pPr>
              <w:pStyle w:val="TableParagraph"/>
              <w:spacing w:before="1" w:line="252" w:lineRule="exact"/>
              <w:rPr>
                <w:b w:val="0"/>
              </w:rPr>
            </w:pPr>
            <w:r>
              <w:rPr>
                <w:spacing w:val="-2"/>
              </w:rPr>
              <w:t>1302.14(b)(1)</w:t>
            </w:r>
          </w:p>
          <w:p w14:paraId="4ABBFF0F" w14:textId="42665121" w:rsidR="00E43774" w:rsidRDefault="00E43774" w:rsidP="00E43774">
            <w:pPr>
              <w:pStyle w:val="NormalWeb"/>
              <w:spacing w:line="251" w:lineRule="exact"/>
              <w:rPr>
                <w:b w:val="0"/>
                <w:spacing w:val="-2"/>
                <w:sz w:val="22"/>
              </w:rPr>
            </w:pPr>
            <w:r>
              <w:rPr>
                <w:sz w:val="22"/>
              </w:rPr>
              <w:t>Children</w:t>
            </w:r>
            <w:r>
              <w:rPr>
                <w:spacing w:val="-14"/>
                <w:sz w:val="22"/>
              </w:rPr>
              <w:t xml:space="preserve"> </w:t>
            </w:r>
            <w:r>
              <w:rPr>
                <w:sz w:val="22"/>
              </w:rPr>
              <w:t>with</w:t>
            </w:r>
            <w:r>
              <w:rPr>
                <w:spacing w:val="-14"/>
                <w:sz w:val="22"/>
              </w:rPr>
              <w:t xml:space="preserve"> </w:t>
            </w:r>
            <w:r>
              <w:rPr>
                <w:sz w:val="22"/>
              </w:rPr>
              <w:t xml:space="preserve">Disabilities </w:t>
            </w:r>
            <w:r>
              <w:rPr>
                <w:spacing w:val="-2"/>
                <w:sz w:val="22"/>
              </w:rPr>
              <w:t>Enrollment</w:t>
            </w:r>
          </w:p>
        </w:tc>
        <w:tc>
          <w:tcPr>
            <w:tcW w:w="4853" w:type="dxa"/>
          </w:tcPr>
          <w:p w14:paraId="2934D16B" w14:textId="6A433707" w:rsidR="00E43774" w:rsidRDefault="00E43774" w:rsidP="00E43774">
            <w:pPr>
              <w:pStyle w:val="TableParagraph"/>
              <w:ind w:left="108" w:right="115"/>
              <w:cnfStyle w:val="000000000000" w:firstRow="0" w:lastRow="0" w:firstColumn="0" w:lastColumn="0" w:oddVBand="0" w:evenVBand="0" w:oddHBand="0" w:evenHBand="0" w:firstRowFirstColumn="0" w:firstRowLastColumn="0" w:lastRowFirstColumn="0" w:lastRowLastColumn="0"/>
            </w:pPr>
            <w:r>
              <w:t>A program must ensure at least 10% of its actual enrollment is filled</w:t>
            </w:r>
            <w:r>
              <w:rPr>
                <w:spacing w:val="-4"/>
              </w:rPr>
              <w:t xml:space="preserve"> </w:t>
            </w:r>
            <w:r>
              <w:t>by</w:t>
            </w:r>
            <w:r>
              <w:rPr>
                <w:spacing w:val="-4"/>
              </w:rPr>
              <w:t xml:space="preserve"> </w:t>
            </w:r>
            <w:r>
              <w:t>children</w:t>
            </w:r>
            <w:r>
              <w:rPr>
                <w:spacing w:val="-4"/>
              </w:rPr>
              <w:t xml:space="preserve"> </w:t>
            </w:r>
            <w:r>
              <w:t>eligible</w:t>
            </w:r>
            <w:r>
              <w:rPr>
                <w:spacing w:val="-4"/>
              </w:rPr>
              <w:t xml:space="preserve"> </w:t>
            </w:r>
            <w:r>
              <w:t>for</w:t>
            </w:r>
            <w:r>
              <w:rPr>
                <w:spacing w:val="-3"/>
              </w:rPr>
              <w:t xml:space="preserve"> </w:t>
            </w:r>
            <w:r>
              <w:t>services</w:t>
            </w:r>
            <w:r>
              <w:rPr>
                <w:spacing w:val="-6"/>
              </w:rPr>
              <w:t xml:space="preserve"> </w:t>
            </w:r>
            <w:r>
              <w:t>under</w:t>
            </w:r>
            <w:r>
              <w:rPr>
                <w:spacing w:val="-3"/>
              </w:rPr>
              <w:t xml:space="preserve"> </w:t>
            </w:r>
            <w:r>
              <w:t>the</w:t>
            </w:r>
            <w:r>
              <w:rPr>
                <w:spacing w:val="-4"/>
              </w:rPr>
              <w:t xml:space="preserve"> </w:t>
            </w:r>
            <w:r>
              <w:t>Individuals</w:t>
            </w:r>
            <w:r>
              <w:rPr>
                <w:spacing w:val="-6"/>
              </w:rPr>
              <w:t xml:space="preserve"> </w:t>
            </w:r>
            <w:r>
              <w:t>with Disabilities Education Act (IDEA).</w:t>
            </w:r>
          </w:p>
        </w:tc>
        <w:tc>
          <w:tcPr>
            <w:tcW w:w="4469" w:type="dxa"/>
          </w:tcPr>
          <w:p w14:paraId="6A52D015" w14:textId="77777777"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5B41E53" w14:textId="77777777" w:rsidR="00E43774" w:rsidRDefault="00E43774" w:rsidP="00E43774">
            <w:pPr>
              <w:pStyle w:val="TableParagraph"/>
              <w:spacing w:before="1" w:line="252"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0605AA25" w14:textId="49FC4173"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E43774" w14:paraId="622FC8C8"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45D4FB84" w14:textId="1653FA37" w:rsidR="00E43774" w:rsidRDefault="00E43774" w:rsidP="00E43774">
            <w:pPr>
              <w:pStyle w:val="NormalWeb"/>
              <w:spacing w:before="1" w:line="252" w:lineRule="exact"/>
              <w:rPr>
                <w:b w:val="0"/>
                <w:spacing w:val="-2"/>
                <w:sz w:val="22"/>
              </w:rPr>
            </w:pPr>
          </w:p>
        </w:tc>
        <w:tc>
          <w:tcPr>
            <w:tcW w:w="4853" w:type="dxa"/>
          </w:tcPr>
          <w:p w14:paraId="16C1D13F" w14:textId="7423A3E8" w:rsidR="00E43774" w:rsidRDefault="00E43774" w:rsidP="00E43774">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24850CA5" w14:textId="77777777" w:rsidR="00E43774" w:rsidRDefault="00E43774" w:rsidP="00E43774">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1F42D69B" w14:textId="0225831D" w:rsidR="00E43774" w:rsidRDefault="00E43774" w:rsidP="00E43774">
            <w:pPr>
              <w:pStyle w:val="Default"/>
              <w:cnfStyle w:val="000000100000" w:firstRow="0" w:lastRow="0" w:firstColumn="0" w:lastColumn="0" w:oddVBand="0" w:evenVBand="0" w:oddHBand="1" w:evenHBand="0" w:firstRowFirstColumn="0" w:firstRowLastColumn="0" w:lastRowFirstColumn="0" w:lastRowLastColumn="0"/>
            </w:pPr>
          </w:p>
        </w:tc>
      </w:tr>
      <w:tr w:rsidR="00FF6B1C" w14:paraId="26E42E7F"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AD8809A" w14:textId="77777777" w:rsidR="00E43774" w:rsidRDefault="00E43774" w:rsidP="00E43774">
            <w:pPr>
              <w:pStyle w:val="TableParagraph"/>
              <w:spacing w:line="251" w:lineRule="exact"/>
              <w:rPr>
                <w:b w:val="0"/>
              </w:rPr>
            </w:pPr>
            <w:r>
              <w:rPr>
                <w:spacing w:val="-2"/>
              </w:rPr>
              <w:t>1302.15(g)</w:t>
            </w:r>
          </w:p>
          <w:p w14:paraId="5534F12A" w14:textId="7ECA4BD7" w:rsidR="00E43774" w:rsidRDefault="00E43774" w:rsidP="00E43774">
            <w:pPr>
              <w:pStyle w:val="NormalWeb"/>
              <w:spacing w:line="251" w:lineRule="exact"/>
              <w:rPr>
                <w:b w:val="0"/>
                <w:spacing w:val="-2"/>
                <w:sz w:val="22"/>
              </w:rPr>
            </w:pPr>
            <w:r>
              <w:rPr>
                <w:sz w:val="22"/>
              </w:rPr>
              <w:lastRenderedPageBreak/>
              <w:t>Modernizing</w:t>
            </w:r>
            <w:r>
              <w:rPr>
                <w:spacing w:val="-6"/>
                <w:sz w:val="22"/>
              </w:rPr>
              <w:t xml:space="preserve"> </w:t>
            </w:r>
            <w:r>
              <w:rPr>
                <w:spacing w:val="-2"/>
                <w:sz w:val="22"/>
              </w:rPr>
              <w:t>Enrollment</w:t>
            </w:r>
          </w:p>
        </w:tc>
        <w:tc>
          <w:tcPr>
            <w:tcW w:w="4853" w:type="dxa"/>
          </w:tcPr>
          <w:p w14:paraId="6B14C414" w14:textId="31CC6447" w:rsidR="00E43774" w:rsidRDefault="00E43774" w:rsidP="00E43774">
            <w:pPr>
              <w:pStyle w:val="TableParagraph"/>
              <w:ind w:left="108" w:right="115"/>
              <w:cnfStyle w:val="000000000000" w:firstRow="0" w:lastRow="0" w:firstColumn="0" w:lastColumn="0" w:oddVBand="0" w:evenVBand="0" w:oddHBand="0" w:evenHBand="0" w:firstRowFirstColumn="0" w:firstRowLastColumn="0" w:lastRowFirstColumn="0" w:lastRowLastColumn="0"/>
            </w:pPr>
            <w:r>
              <w:lastRenderedPageBreak/>
              <w:t>A</w:t>
            </w:r>
            <w:r>
              <w:rPr>
                <w:spacing w:val="-5"/>
              </w:rPr>
              <w:t xml:space="preserve"> </w:t>
            </w:r>
            <w:r>
              <w:t>program</w:t>
            </w:r>
            <w:r>
              <w:rPr>
                <w:spacing w:val="-6"/>
              </w:rPr>
              <w:t xml:space="preserve"> </w:t>
            </w:r>
            <w:r>
              <w:t>must</w:t>
            </w:r>
            <w:r>
              <w:rPr>
                <w:spacing w:val="-6"/>
              </w:rPr>
              <w:t xml:space="preserve"> </w:t>
            </w:r>
            <w:r>
              <w:t>regularly</w:t>
            </w:r>
            <w:r>
              <w:rPr>
                <w:spacing w:val="-7"/>
              </w:rPr>
              <w:t xml:space="preserve"> </w:t>
            </w:r>
            <w:r>
              <w:t>examine</w:t>
            </w:r>
            <w:r>
              <w:rPr>
                <w:spacing w:val="-6"/>
              </w:rPr>
              <w:t xml:space="preserve"> </w:t>
            </w:r>
            <w:r>
              <w:t>their</w:t>
            </w:r>
            <w:r>
              <w:rPr>
                <w:spacing w:val="-6"/>
              </w:rPr>
              <w:t xml:space="preserve"> </w:t>
            </w:r>
            <w:r>
              <w:lastRenderedPageBreak/>
              <w:t>enrollment</w:t>
            </w:r>
            <w:r>
              <w:rPr>
                <w:spacing w:val="-3"/>
              </w:rPr>
              <w:t xml:space="preserve"> </w:t>
            </w:r>
            <w:r>
              <w:t>processes</w:t>
            </w:r>
            <w:r>
              <w:rPr>
                <w:spacing w:val="-4"/>
              </w:rPr>
              <w:t xml:space="preserve"> </w:t>
            </w:r>
            <w:r>
              <w:t>and implement any identified improvements to streamline the enrollment experience for families.</w:t>
            </w:r>
          </w:p>
        </w:tc>
        <w:tc>
          <w:tcPr>
            <w:tcW w:w="4469" w:type="dxa"/>
          </w:tcPr>
          <w:p w14:paraId="16B31BB8" w14:textId="77777777"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EDD21D4" w14:textId="77777777" w:rsidR="00E43774" w:rsidRDefault="00E43774" w:rsidP="00E43774">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703B1D69" w14:textId="44679AF5"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r>
              <w:rPr>
                <w:spacing w:val="-4"/>
                <w:sz w:val="22"/>
              </w:rPr>
              <w:lastRenderedPageBreak/>
              <w:t>2024</w:t>
            </w:r>
          </w:p>
        </w:tc>
      </w:tr>
      <w:tr w:rsidR="00E43774" w14:paraId="0E4B3D64"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720E245" w14:textId="4270CA4F" w:rsidR="00E43774" w:rsidRDefault="00E43774" w:rsidP="00E43774">
            <w:pPr>
              <w:pStyle w:val="NormalWeb"/>
              <w:spacing w:line="251" w:lineRule="exact"/>
              <w:rPr>
                <w:b w:val="0"/>
                <w:spacing w:val="-2"/>
                <w:sz w:val="22"/>
              </w:rPr>
            </w:pPr>
          </w:p>
        </w:tc>
        <w:tc>
          <w:tcPr>
            <w:tcW w:w="4853" w:type="dxa"/>
          </w:tcPr>
          <w:p w14:paraId="43957AB6" w14:textId="178AC9EA" w:rsidR="00E43774" w:rsidRDefault="00E43774" w:rsidP="00E43774">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58916584" w14:textId="77777777" w:rsidR="00E43774" w:rsidRDefault="00E43774" w:rsidP="00E43774">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5CF06B24" w14:textId="2E413B40" w:rsidR="00E43774" w:rsidRDefault="00E43774" w:rsidP="00E43774">
            <w:pPr>
              <w:pStyle w:val="Default"/>
              <w:cnfStyle w:val="000000100000" w:firstRow="0" w:lastRow="0" w:firstColumn="0" w:lastColumn="0" w:oddVBand="0" w:evenVBand="0" w:oddHBand="1" w:evenHBand="0" w:firstRowFirstColumn="0" w:firstRowLastColumn="0" w:lastRowFirstColumn="0" w:lastRowLastColumn="0"/>
            </w:pPr>
          </w:p>
        </w:tc>
      </w:tr>
      <w:tr w:rsidR="00FF6B1C" w14:paraId="759E68EE"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592C6A6C" w14:textId="77777777" w:rsidR="00E43774" w:rsidRDefault="00E43774" w:rsidP="00E43774">
            <w:pPr>
              <w:pStyle w:val="TableParagraph"/>
              <w:spacing w:line="251" w:lineRule="exact"/>
              <w:rPr>
                <w:b w:val="0"/>
              </w:rPr>
            </w:pPr>
            <w:r>
              <w:t>1302.17(a),</w:t>
            </w:r>
            <w:r>
              <w:rPr>
                <w:spacing w:val="-6"/>
              </w:rPr>
              <w:t xml:space="preserve"> </w:t>
            </w:r>
            <w:r>
              <w:rPr>
                <w:spacing w:val="-5"/>
              </w:rPr>
              <w:t>(b)</w:t>
            </w:r>
          </w:p>
          <w:p w14:paraId="690EE2F3" w14:textId="17FB83BC" w:rsidR="00E43774" w:rsidRDefault="00E43774" w:rsidP="00E43774">
            <w:pPr>
              <w:pStyle w:val="NormalWeb"/>
              <w:spacing w:line="251" w:lineRule="exact"/>
              <w:rPr>
                <w:b w:val="0"/>
                <w:spacing w:val="-2"/>
                <w:sz w:val="22"/>
              </w:rPr>
            </w:pPr>
            <w:r>
              <w:rPr>
                <w:sz w:val="22"/>
              </w:rPr>
              <w:t>Suspension</w:t>
            </w:r>
            <w:r>
              <w:rPr>
                <w:spacing w:val="-4"/>
                <w:sz w:val="22"/>
              </w:rPr>
              <w:t xml:space="preserve"> </w:t>
            </w:r>
            <w:r>
              <w:rPr>
                <w:sz w:val="22"/>
              </w:rPr>
              <w:t>and</w:t>
            </w:r>
            <w:r>
              <w:rPr>
                <w:spacing w:val="-4"/>
                <w:sz w:val="22"/>
              </w:rPr>
              <w:t xml:space="preserve"> </w:t>
            </w:r>
            <w:r>
              <w:rPr>
                <w:spacing w:val="-2"/>
                <w:sz w:val="22"/>
              </w:rPr>
              <w:t>Expulsion</w:t>
            </w:r>
          </w:p>
        </w:tc>
        <w:tc>
          <w:tcPr>
            <w:tcW w:w="4853" w:type="dxa"/>
          </w:tcPr>
          <w:p w14:paraId="7B25842D" w14:textId="26F97640" w:rsidR="00E43774" w:rsidRDefault="00E43774" w:rsidP="00E43774">
            <w:pPr>
              <w:pStyle w:val="TableParagraph"/>
              <w:ind w:left="108" w:right="115"/>
              <w:cnfStyle w:val="000000000000" w:firstRow="0" w:lastRow="0" w:firstColumn="0" w:lastColumn="0" w:oddVBand="0" w:evenVBand="0" w:oddHBand="0" w:evenHBand="0" w:firstRowFirstColumn="0" w:firstRowLastColumn="0" w:lastRowFirstColumn="0" w:lastRowLastColumn="0"/>
            </w:pPr>
            <w:r>
              <w:t>Suspension continues to be a measure of last resort only when there</w:t>
            </w:r>
            <w:r>
              <w:rPr>
                <w:spacing w:val="-3"/>
              </w:rPr>
              <w:t xml:space="preserve"> </w:t>
            </w:r>
            <w:r>
              <w:t>is</w:t>
            </w:r>
            <w:r>
              <w:rPr>
                <w:spacing w:val="-3"/>
              </w:rPr>
              <w:t xml:space="preserve"> </w:t>
            </w:r>
            <w:r>
              <w:t>a</w:t>
            </w:r>
            <w:r>
              <w:rPr>
                <w:spacing w:val="-5"/>
              </w:rPr>
              <w:t xml:space="preserve"> </w:t>
            </w:r>
            <w:r>
              <w:t>serious</w:t>
            </w:r>
            <w:r>
              <w:rPr>
                <w:spacing w:val="-5"/>
              </w:rPr>
              <w:t xml:space="preserve"> </w:t>
            </w:r>
            <w:r>
              <w:t>safety</w:t>
            </w:r>
            <w:r>
              <w:rPr>
                <w:spacing w:val="-3"/>
              </w:rPr>
              <w:t xml:space="preserve"> </w:t>
            </w:r>
            <w:r>
              <w:t>threat.</w:t>
            </w:r>
            <w:r>
              <w:rPr>
                <w:spacing w:val="-3"/>
              </w:rPr>
              <w:t xml:space="preserve"> </w:t>
            </w:r>
            <w:r>
              <w:t>Programs</w:t>
            </w:r>
            <w:r>
              <w:rPr>
                <w:spacing w:val="-3"/>
              </w:rPr>
              <w:t xml:space="preserve"> </w:t>
            </w:r>
            <w:r>
              <w:t>must</w:t>
            </w:r>
            <w:r>
              <w:rPr>
                <w:spacing w:val="-5"/>
              </w:rPr>
              <w:t xml:space="preserve"> </w:t>
            </w:r>
            <w:r>
              <w:t>first</w:t>
            </w:r>
            <w:r>
              <w:rPr>
                <w:spacing w:val="-2"/>
              </w:rPr>
              <w:t xml:space="preserve"> </w:t>
            </w:r>
            <w:r>
              <w:t>engage</w:t>
            </w:r>
            <w:r>
              <w:rPr>
                <w:spacing w:val="-3"/>
              </w:rPr>
              <w:t xml:space="preserve"> </w:t>
            </w:r>
            <w:r>
              <w:t>with</w:t>
            </w:r>
            <w:r>
              <w:rPr>
                <w:spacing w:val="-3"/>
              </w:rPr>
              <w:t xml:space="preserve"> </w:t>
            </w:r>
            <w:r>
              <w:t>a mental health consultant, collaborate with the parents, and use appropriate community resources. Programs must explore and document all steps taken to address the behaviors and supports needed to facilitate the child’s safe reentry and continued participation in the program.</w:t>
            </w:r>
          </w:p>
        </w:tc>
        <w:tc>
          <w:tcPr>
            <w:tcW w:w="4469" w:type="dxa"/>
          </w:tcPr>
          <w:p w14:paraId="694CB4DF" w14:textId="77777777"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D56A422" w14:textId="77777777" w:rsidR="00E43774" w:rsidRDefault="00E43774" w:rsidP="00E43774">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3EC3B909" w14:textId="2FE39C72"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E43774" w14:paraId="21BE9C3C"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B507DF7" w14:textId="5586225A" w:rsidR="00E43774" w:rsidRDefault="00E43774" w:rsidP="00E43774">
            <w:pPr>
              <w:pStyle w:val="NormalWeb"/>
              <w:spacing w:line="251" w:lineRule="exact"/>
              <w:rPr>
                <w:b w:val="0"/>
                <w:sz w:val="22"/>
              </w:rPr>
            </w:pPr>
          </w:p>
        </w:tc>
        <w:tc>
          <w:tcPr>
            <w:tcW w:w="4853" w:type="dxa"/>
          </w:tcPr>
          <w:p w14:paraId="49FD4093" w14:textId="31C7B561" w:rsidR="00E43774" w:rsidRDefault="00E43774" w:rsidP="00E43774">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13A32B0F" w14:textId="77777777" w:rsidR="00E43774" w:rsidRDefault="00E43774" w:rsidP="00E43774">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75B7A840" w14:textId="12BB2D5B" w:rsidR="00E43774" w:rsidRDefault="00E43774" w:rsidP="00E43774">
            <w:pPr>
              <w:pStyle w:val="Default"/>
              <w:cnfStyle w:val="000000100000" w:firstRow="0" w:lastRow="0" w:firstColumn="0" w:lastColumn="0" w:oddVBand="0" w:evenVBand="0" w:oddHBand="1" w:evenHBand="0" w:firstRowFirstColumn="0" w:firstRowLastColumn="0" w:lastRowFirstColumn="0" w:lastRowLastColumn="0"/>
            </w:pPr>
          </w:p>
        </w:tc>
      </w:tr>
      <w:tr w:rsidR="00FF6B1C" w14:paraId="39762808"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04EA84F0" w14:textId="77777777" w:rsidR="00E43774" w:rsidRDefault="00E43774" w:rsidP="00E43774">
            <w:pPr>
              <w:pStyle w:val="TableParagraph"/>
              <w:spacing w:line="251" w:lineRule="exact"/>
              <w:rPr>
                <w:b w:val="0"/>
              </w:rPr>
            </w:pPr>
            <w:r>
              <w:rPr>
                <w:spacing w:val="-2"/>
              </w:rPr>
              <w:t>1302.34(b)(9)</w:t>
            </w:r>
          </w:p>
          <w:p w14:paraId="61305325" w14:textId="33FAB059" w:rsidR="00E43774" w:rsidRDefault="00E43774" w:rsidP="00E43774">
            <w:pPr>
              <w:pStyle w:val="NormalWeb"/>
              <w:spacing w:line="251" w:lineRule="exact"/>
              <w:rPr>
                <w:b w:val="0"/>
                <w:spacing w:val="-2"/>
                <w:sz w:val="22"/>
              </w:rPr>
            </w:pPr>
            <w:r>
              <w:rPr>
                <w:spacing w:val="-2"/>
                <w:sz w:val="22"/>
              </w:rPr>
              <w:t>Modernizing Communication</w:t>
            </w:r>
          </w:p>
        </w:tc>
        <w:tc>
          <w:tcPr>
            <w:tcW w:w="4853" w:type="dxa"/>
          </w:tcPr>
          <w:p w14:paraId="15F297BF" w14:textId="334C12E9" w:rsidR="00E43774" w:rsidRDefault="00E43774" w:rsidP="00E43774">
            <w:pPr>
              <w:pStyle w:val="TableParagraph"/>
              <w:ind w:left="108" w:right="115"/>
              <w:cnfStyle w:val="000000000000" w:firstRow="0" w:lastRow="0" w:firstColumn="0" w:lastColumn="0" w:oddVBand="0" w:evenVBand="0" w:oddHBand="0" w:evenHBand="0" w:firstRowFirstColumn="0" w:firstRowLastColumn="0" w:lastRowFirstColumn="0" w:lastRowLastColumn="0"/>
            </w:pPr>
            <w:r>
              <w:t>A</w:t>
            </w:r>
            <w:r>
              <w:rPr>
                <w:spacing w:val="-5"/>
              </w:rPr>
              <w:t xml:space="preserve"> </w:t>
            </w:r>
            <w:r>
              <w:t>program</w:t>
            </w:r>
            <w:r>
              <w:rPr>
                <w:spacing w:val="-6"/>
              </w:rPr>
              <w:t xml:space="preserve"> </w:t>
            </w:r>
            <w:r>
              <w:t>must</w:t>
            </w:r>
            <w:r>
              <w:rPr>
                <w:spacing w:val="-3"/>
              </w:rPr>
              <w:t xml:space="preserve"> </w:t>
            </w:r>
            <w:r>
              <w:t>ensure</w:t>
            </w:r>
            <w:r>
              <w:rPr>
                <w:spacing w:val="-6"/>
              </w:rPr>
              <w:t xml:space="preserve"> </w:t>
            </w:r>
            <w:r>
              <w:t>it</w:t>
            </w:r>
            <w:r>
              <w:rPr>
                <w:spacing w:val="-3"/>
              </w:rPr>
              <w:t xml:space="preserve"> </w:t>
            </w:r>
            <w:r>
              <w:t>uses</w:t>
            </w:r>
            <w:r>
              <w:rPr>
                <w:spacing w:val="-4"/>
              </w:rPr>
              <w:t xml:space="preserve"> </w:t>
            </w:r>
            <w:r>
              <w:t>accessible</w:t>
            </w:r>
            <w:r>
              <w:rPr>
                <w:spacing w:val="-6"/>
              </w:rPr>
              <w:t xml:space="preserve"> </w:t>
            </w:r>
            <w:r>
              <w:t>communication</w:t>
            </w:r>
            <w:r>
              <w:rPr>
                <w:spacing w:val="-4"/>
              </w:rPr>
              <w:t xml:space="preserve"> </w:t>
            </w:r>
            <w:r>
              <w:t>methods and modalities that meet the needs of the community when engaging with prospective and enrolled families.</w:t>
            </w:r>
          </w:p>
        </w:tc>
        <w:tc>
          <w:tcPr>
            <w:tcW w:w="4469" w:type="dxa"/>
          </w:tcPr>
          <w:p w14:paraId="16B4440B" w14:textId="77777777"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CCAEFDF" w14:textId="77777777" w:rsidR="00E43774" w:rsidRDefault="00E43774" w:rsidP="00E43774">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1CA322AE" w14:textId="40612EC7"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02E89677"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0028AD30" w14:textId="77777777" w:rsidR="00894F91" w:rsidRDefault="00894F91" w:rsidP="00E43774">
            <w:pPr>
              <w:pStyle w:val="TableParagraph"/>
              <w:spacing w:line="251" w:lineRule="exact"/>
              <w:rPr>
                <w:spacing w:val="-2"/>
              </w:rPr>
            </w:pPr>
          </w:p>
        </w:tc>
        <w:tc>
          <w:tcPr>
            <w:tcW w:w="4853" w:type="dxa"/>
          </w:tcPr>
          <w:p w14:paraId="3388AB7B" w14:textId="77777777" w:rsidR="00894F91" w:rsidRDefault="00894F91" w:rsidP="00E43774">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1D276B7F" w14:textId="77777777" w:rsidR="00894F91" w:rsidRDefault="00894F91" w:rsidP="00E43774">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0C53B8E3" w14:textId="77777777" w:rsidR="00894F91" w:rsidRDefault="00894F91" w:rsidP="00E43774">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E43774" w14:paraId="39B60CEB"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81A76F4" w14:textId="77777777" w:rsidR="00E43774" w:rsidRDefault="00E43774" w:rsidP="00E43774">
            <w:pPr>
              <w:pStyle w:val="TableParagraph"/>
              <w:spacing w:before="1" w:line="252" w:lineRule="exact"/>
              <w:rPr>
                <w:b w:val="0"/>
              </w:rPr>
            </w:pPr>
            <w:r>
              <w:rPr>
                <w:spacing w:val="-2"/>
              </w:rPr>
              <w:t>1302.40(b)</w:t>
            </w:r>
          </w:p>
          <w:p w14:paraId="4A52317A" w14:textId="77777777" w:rsidR="00E43774" w:rsidRDefault="00E43774" w:rsidP="00E43774">
            <w:pPr>
              <w:pStyle w:val="TableParagraph"/>
              <w:rPr>
                <w:b w:val="0"/>
              </w:rPr>
            </w:pPr>
            <w:r>
              <w:t>Health</w:t>
            </w:r>
            <w:r>
              <w:rPr>
                <w:spacing w:val="-13"/>
              </w:rPr>
              <w:t xml:space="preserve"> </w:t>
            </w:r>
            <w:r>
              <w:t>and</w:t>
            </w:r>
            <w:r>
              <w:rPr>
                <w:spacing w:val="-14"/>
              </w:rPr>
              <w:t xml:space="preserve"> </w:t>
            </w:r>
            <w:r>
              <w:t>Mental</w:t>
            </w:r>
            <w:r>
              <w:rPr>
                <w:spacing w:val="-11"/>
              </w:rPr>
              <w:t xml:space="preserve"> </w:t>
            </w:r>
            <w:r>
              <w:t>Health Services Advisory</w:t>
            </w:r>
          </w:p>
          <w:p w14:paraId="3DACAB2C" w14:textId="4E40F00F" w:rsidR="00E43774" w:rsidRDefault="00E43774" w:rsidP="00E43774">
            <w:pPr>
              <w:pStyle w:val="NormalWeb"/>
              <w:spacing w:line="251" w:lineRule="exact"/>
              <w:rPr>
                <w:b w:val="0"/>
                <w:spacing w:val="-2"/>
                <w:sz w:val="22"/>
              </w:rPr>
            </w:pPr>
            <w:r>
              <w:rPr>
                <w:spacing w:val="-2"/>
                <w:sz w:val="22"/>
              </w:rPr>
              <w:t>Committee</w:t>
            </w:r>
          </w:p>
        </w:tc>
        <w:tc>
          <w:tcPr>
            <w:tcW w:w="4853" w:type="dxa"/>
          </w:tcPr>
          <w:p w14:paraId="242F7B19" w14:textId="2C464804" w:rsidR="00E43774" w:rsidRDefault="00E43774" w:rsidP="00E43774">
            <w:pPr>
              <w:pStyle w:val="TableParagraph"/>
              <w:ind w:left="108" w:right="115"/>
              <w:cnfStyle w:val="000000000000" w:firstRow="0" w:lastRow="0" w:firstColumn="0" w:lastColumn="0" w:oddVBand="0" w:evenVBand="0" w:oddHBand="0" w:evenHBand="0" w:firstRowFirstColumn="0" w:firstRowLastColumn="0" w:lastRowFirstColumn="0" w:lastRowLastColumn="0"/>
            </w:pPr>
            <w:r>
              <w:t>Programs</w:t>
            </w:r>
            <w:r>
              <w:rPr>
                <w:spacing w:val="-4"/>
              </w:rPr>
              <w:t xml:space="preserve"> </w:t>
            </w:r>
            <w:r>
              <w:t>must</w:t>
            </w:r>
            <w:r>
              <w:rPr>
                <w:spacing w:val="-5"/>
              </w:rPr>
              <w:t xml:space="preserve"> </w:t>
            </w:r>
            <w:r>
              <w:t>establish</w:t>
            </w:r>
            <w:r>
              <w:rPr>
                <w:spacing w:val="-4"/>
              </w:rPr>
              <w:t xml:space="preserve"> </w:t>
            </w:r>
            <w:r>
              <w:t>and</w:t>
            </w:r>
            <w:r>
              <w:rPr>
                <w:spacing w:val="-4"/>
              </w:rPr>
              <w:t xml:space="preserve"> </w:t>
            </w:r>
            <w:r>
              <w:t>maintain</w:t>
            </w:r>
            <w:r>
              <w:rPr>
                <w:spacing w:val="-6"/>
              </w:rPr>
              <w:t xml:space="preserve"> </w:t>
            </w:r>
            <w:r>
              <w:t>a</w:t>
            </w:r>
            <w:r>
              <w:rPr>
                <w:spacing w:val="-4"/>
              </w:rPr>
              <w:t xml:space="preserve"> </w:t>
            </w:r>
            <w:r>
              <w:t>Health</w:t>
            </w:r>
            <w:r>
              <w:rPr>
                <w:spacing w:val="-4"/>
              </w:rPr>
              <w:t xml:space="preserve"> </w:t>
            </w:r>
            <w:r>
              <w:t>and</w:t>
            </w:r>
            <w:r>
              <w:rPr>
                <w:spacing w:val="-6"/>
              </w:rPr>
              <w:t xml:space="preserve"> </w:t>
            </w:r>
            <w:r>
              <w:t>Mental</w:t>
            </w:r>
            <w:r>
              <w:rPr>
                <w:spacing w:val="-3"/>
              </w:rPr>
              <w:t xml:space="preserve"> </w:t>
            </w:r>
            <w:r>
              <w:t>Health Services Advisory Committee.</w:t>
            </w:r>
          </w:p>
        </w:tc>
        <w:tc>
          <w:tcPr>
            <w:tcW w:w="4469" w:type="dxa"/>
          </w:tcPr>
          <w:p w14:paraId="4C9225D4" w14:textId="77777777"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B4C705E" w14:textId="77777777" w:rsidR="00E43774" w:rsidRDefault="00E43774" w:rsidP="00E43774">
            <w:pPr>
              <w:pStyle w:val="TableParagraph"/>
              <w:spacing w:before="1" w:line="252"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1DC21540" w14:textId="6E7FAB73"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798695DE"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DC71321" w14:textId="77777777" w:rsidR="00894F91" w:rsidRDefault="00894F91" w:rsidP="00E43774">
            <w:pPr>
              <w:pStyle w:val="TableParagraph"/>
              <w:spacing w:before="1" w:line="252" w:lineRule="exact"/>
              <w:rPr>
                <w:spacing w:val="-2"/>
              </w:rPr>
            </w:pPr>
          </w:p>
        </w:tc>
        <w:tc>
          <w:tcPr>
            <w:tcW w:w="4853" w:type="dxa"/>
          </w:tcPr>
          <w:p w14:paraId="493596C4" w14:textId="77777777" w:rsidR="00894F91" w:rsidRDefault="00894F91" w:rsidP="00E43774">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27E5C11F" w14:textId="77777777" w:rsidR="00894F91" w:rsidRDefault="00894F91" w:rsidP="00E43774">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342E913D" w14:textId="77777777" w:rsidR="00894F91" w:rsidRDefault="00894F91" w:rsidP="00E43774">
            <w:pPr>
              <w:pStyle w:val="TableParagraph"/>
              <w:spacing w:before="1" w:line="252" w:lineRule="exact"/>
              <w:ind w:left="106"/>
              <w:cnfStyle w:val="000000100000" w:firstRow="0" w:lastRow="0" w:firstColumn="0" w:lastColumn="0" w:oddVBand="0" w:evenVBand="0" w:oddHBand="1" w:evenHBand="0" w:firstRowFirstColumn="0" w:firstRowLastColumn="0" w:lastRowFirstColumn="0" w:lastRowLastColumn="0"/>
            </w:pPr>
          </w:p>
        </w:tc>
      </w:tr>
      <w:tr w:rsidR="00894F91" w14:paraId="3E0C5999"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AD618F9" w14:textId="77777777" w:rsidR="00E43774" w:rsidRDefault="00E43774" w:rsidP="00E43774">
            <w:pPr>
              <w:pStyle w:val="TableParagraph"/>
              <w:spacing w:line="251" w:lineRule="exact"/>
              <w:rPr>
                <w:b w:val="0"/>
              </w:rPr>
            </w:pPr>
            <w:r>
              <w:rPr>
                <w:spacing w:val="-2"/>
              </w:rPr>
              <w:t>1302.41</w:t>
            </w:r>
          </w:p>
          <w:p w14:paraId="0288F2DC" w14:textId="77777777" w:rsidR="00E43774" w:rsidRDefault="00E43774" w:rsidP="00E43774">
            <w:pPr>
              <w:pStyle w:val="TableParagraph"/>
              <w:spacing w:before="1" w:line="252" w:lineRule="exact"/>
              <w:rPr>
                <w:b w:val="0"/>
              </w:rPr>
            </w:pPr>
            <w:r>
              <w:rPr>
                <w:spacing w:val="-2"/>
              </w:rPr>
              <w:t>1302.42(b)</w:t>
            </w:r>
          </w:p>
          <w:p w14:paraId="5AD992B3" w14:textId="77777777" w:rsidR="00E43774" w:rsidRDefault="00E43774" w:rsidP="00E43774">
            <w:pPr>
              <w:pStyle w:val="TableParagraph"/>
              <w:spacing w:line="252" w:lineRule="exact"/>
              <w:rPr>
                <w:b w:val="0"/>
              </w:rPr>
            </w:pPr>
            <w:r>
              <w:rPr>
                <w:spacing w:val="-2"/>
              </w:rPr>
              <w:t>1302.46(b)</w:t>
            </w:r>
          </w:p>
          <w:p w14:paraId="43C1B51A" w14:textId="67DDC062" w:rsidR="00E43774" w:rsidRDefault="00E43774" w:rsidP="00E43774">
            <w:pPr>
              <w:pStyle w:val="NormalWeb"/>
              <w:spacing w:before="1" w:line="252" w:lineRule="exact"/>
              <w:rPr>
                <w:b w:val="0"/>
                <w:spacing w:val="-2"/>
                <w:sz w:val="22"/>
              </w:rPr>
            </w:pPr>
            <w:r>
              <w:rPr>
                <w:sz w:val="22"/>
              </w:rPr>
              <w:t>Mental</w:t>
            </w:r>
            <w:r>
              <w:rPr>
                <w:spacing w:val="-5"/>
                <w:sz w:val="22"/>
              </w:rPr>
              <w:t xml:space="preserve"> </w:t>
            </w:r>
            <w:r>
              <w:rPr>
                <w:sz w:val="22"/>
              </w:rPr>
              <w:t>Health</w:t>
            </w:r>
            <w:r>
              <w:rPr>
                <w:spacing w:val="-5"/>
                <w:sz w:val="22"/>
              </w:rPr>
              <w:t xml:space="preserve"> </w:t>
            </w:r>
            <w:r>
              <w:rPr>
                <w:spacing w:val="-2"/>
                <w:sz w:val="22"/>
              </w:rPr>
              <w:t>Integration</w:t>
            </w:r>
          </w:p>
        </w:tc>
        <w:tc>
          <w:tcPr>
            <w:tcW w:w="4853" w:type="dxa"/>
          </w:tcPr>
          <w:p w14:paraId="794D8DD8" w14:textId="412A5AE6" w:rsidR="00E43774" w:rsidRDefault="00E43774" w:rsidP="00E43774">
            <w:pPr>
              <w:pStyle w:val="TableParagraph"/>
              <w:ind w:left="108" w:right="115"/>
              <w:cnfStyle w:val="000000000000" w:firstRow="0" w:lastRow="0" w:firstColumn="0" w:lastColumn="0" w:oddVBand="0" w:evenVBand="0" w:oddHBand="0" w:evenHBand="0" w:firstRowFirstColumn="0" w:firstRowLastColumn="0" w:lastRowFirstColumn="0" w:lastRowLastColumn="0"/>
            </w:pPr>
            <w:r>
              <w:t>These</w:t>
            </w:r>
            <w:r>
              <w:rPr>
                <w:spacing w:val="-6"/>
              </w:rPr>
              <w:t xml:space="preserve"> </w:t>
            </w:r>
            <w:r>
              <w:t>program</w:t>
            </w:r>
            <w:r>
              <w:rPr>
                <w:spacing w:val="-5"/>
              </w:rPr>
              <w:t xml:space="preserve"> </w:t>
            </w:r>
            <w:r>
              <w:t>requirements</w:t>
            </w:r>
            <w:r>
              <w:rPr>
                <w:spacing w:val="-5"/>
              </w:rPr>
              <w:t xml:space="preserve"> </w:t>
            </w:r>
            <w:r>
              <w:t>consistently</w:t>
            </w:r>
            <w:r>
              <w:rPr>
                <w:spacing w:val="-7"/>
              </w:rPr>
              <w:t xml:space="preserve"> </w:t>
            </w:r>
            <w:r>
              <w:t>integrate</w:t>
            </w:r>
            <w:r>
              <w:rPr>
                <w:spacing w:val="-7"/>
              </w:rPr>
              <w:t xml:space="preserve"> </w:t>
            </w:r>
            <w:r>
              <w:t>mental</w:t>
            </w:r>
            <w:r>
              <w:rPr>
                <w:spacing w:val="-7"/>
              </w:rPr>
              <w:t xml:space="preserve"> </w:t>
            </w:r>
            <w:r>
              <w:t>health into all aspects of program service delivery.</w:t>
            </w:r>
          </w:p>
        </w:tc>
        <w:tc>
          <w:tcPr>
            <w:tcW w:w="4469" w:type="dxa"/>
          </w:tcPr>
          <w:p w14:paraId="2F478AC9" w14:textId="77777777"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2E14ACC" w14:textId="77777777" w:rsidR="00E43774" w:rsidRDefault="00E43774" w:rsidP="00E43774">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66A40979" w14:textId="07FF3CDE" w:rsidR="00E43774" w:rsidRDefault="00E43774" w:rsidP="00E43774">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240763A0"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4051D3D2" w14:textId="419EDBA5" w:rsidR="00E43774" w:rsidRDefault="00E43774" w:rsidP="00E43774">
            <w:pPr>
              <w:pStyle w:val="NormalWeb"/>
              <w:spacing w:line="251" w:lineRule="exact"/>
              <w:rPr>
                <w:b w:val="0"/>
                <w:spacing w:val="-2"/>
                <w:sz w:val="22"/>
              </w:rPr>
            </w:pPr>
          </w:p>
        </w:tc>
        <w:tc>
          <w:tcPr>
            <w:tcW w:w="4853" w:type="dxa"/>
          </w:tcPr>
          <w:p w14:paraId="1E37E846" w14:textId="49DD15EC" w:rsidR="00E43774" w:rsidRDefault="00E43774" w:rsidP="00E43774">
            <w:pPr>
              <w:pStyle w:val="TableParagraph"/>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61D675C2" w14:textId="77777777" w:rsidR="00E43774" w:rsidRDefault="00E43774" w:rsidP="00E43774">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7B707362" w14:textId="492FCD20" w:rsidR="00E43774" w:rsidRDefault="00E43774" w:rsidP="00E43774">
            <w:pPr>
              <w:pStyle w:val="Default"/>
              <w:cnfStyle w:val="000000100000" w:firstRow="0" w:lastRow="0" w:firstColumn="0" w:lastColumn="0" w:oddVBand="0" w:evenVBand="0" w:oddHBand="1" w:evenHBand="0" w:firstRowFirstColumn="0" w:firstRowLastColumn="0" w:lastRowFirstColumn="0" w:lastRowLastColumn="0"/>
            </w:pPr>
          </w:p>
        </w:tc>
      </w:tr>
      <w:tr w:rsidR="00894F91" w14:paraId="5854F144"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1F57392" w14:textId="77777777" w:rsidR="00D3372E" w:rsidRDefault="00D3372E" w:rsidP="00D3372E">
            <w:pPr>
              <w:pStyle w:val="TableParagraph"/>
              <w:spacing w:before="1" w:line="252" w:lineRule="exact"/>
              <w:rPr>
                <w:b w:val="0"/>
              </w:rPr>
            </w:pPr>
            <w:r>
              <w:rPr>
                <w:spacing w:val="-2"/>
              </w:rPr>
              <w:t>1302.45(b)</w:t>
            </w:r>
          </w:p>
          <w:p w14:paraId="090888EB" w14:textId="205F948A" w:rsidR="00D3372E" w:rsidRDefault="00D3372E" w:rsidP="00D3372E">
            <w:pPr>
              <w:pStyle w:val="TableParagraph"/>
              <w:spacing w:line="251" w:lineRule="exact"/>
              <w:rPr>
                <w:b w:val="0"/>
                <w:spacing w:val="-2"/>
              </w:rPr>
            </w:pPr>
            <w:r>
              <w:lastRenderedPageBreak/>
              <w:t>Mental</w:t>
            </w:r>
            <w:r>
              <w:rPr>
                <w:spacing w:val="-5"/>
              </w:rPr>
              <w:t xml:space="preserve"> </w:t>
            </w:r>
            <w:r>
              <w:t>Health</w:t>
            </w:r>
            <w:r>
              <w:rPr>
                <w:spacing w:val="-3"/>
              </w:rPr>
              <w:t xml:space="preserve"> </w:t>
            </w:r>
            <w:r>
              <w:rPr>
                <w:spacing w:val="-2"/>
              </w:rPr>
              <w:t>Consultants</w:t>
            </w:r>
          </w:p>
        </w:tc>
        <w:tc>
          <w:tcPr>
            <w:tcW w:w="4853" w:type="dxa"/>
          </w:tcPr>
          <w:p w14:paraId="0DD22636" w14:textId="77777777" w:rsidR="00D3372E" w:rsidRDefault="00D3372E" w:rsidP="00D3372E">
            <w:pPr>
              <w:pStyle w:val="TableParagraph"/>
              <w:spacing w:before="1"/>
              <w:ind w:left="108" w:right="115"/>
              <w:cnfStyle w:val="000000000000" w:firstRow="0" w:lastRow="0" w:firstColumn="0" w:lastColumn="0" w:oddVBand="0" w:evenVBand="0" w:oddHBand="0" w:evenHBand="0" w:firstRowFirstColumn="0" w:firstRowLastColumn="0" w:lastRowFirstColumn="0" w:lastRowLastColumn="0"/>
            </w:pPr>
            <w:r>
              <w:lastRenderedPageBreak/>
              <w:t xml:space="preserve">A program must ensure mental health consultants </w:t>
            </w:r>
            <w:r>
              <w:lastRenderedPageBreak/>
              <w:t>provide consultation</w:t>
            </w:r>
            <w:r>
              <w:rPr>
                <w:spacing w:val="-3"/>
              </w:rPr>
              <w:t xml:space="preserve"> </w:t>
            </w:r>
            <w:r>
              <w:t>services</w:t>
            </w:r>
            <w:r>
              <w:rPr>
                <w:spacing w:val="-3"/>
              </w:rPr>
              <w:t xml:space="preserve"> </w:t>
            </w:r>
            <w:r>
              <w:t>that</w:t>
            </w:r>
            <w:r>
              <w:rPr>
                <w:spacing w:val="-5"/>
              </w:rPr>
              <w:t xml:space="preserve"> </w:t>
            </w:r>
            <w:r>
              <w:t>build</w:t>
            </w:r>
            <w:r>
              <w:rPr>
                <w:spacing w:val="-6"/>
              </w:rPr>
              <w:t xml:space="preserve"> </w:t>
            </w:r>
            <w:r>
              <w:t>the</w:t>
            </w:r>
            <w:r>
              <w:rPr>
                <w:spacing w:val="-5"/>
              </w:rPr>
              <w:t xml:space="preserve"> </w:t>
            </w:r>
            <w:r>
              <w:t>capacity</w:t>
            </w:r>
            <w:r>
              <w:rPr>
                <w:spacing w:val="-3"/>
              </w:rPr>
              <w:t xml:space="preserve"> </w:t>
            </w:r>
            <w:r>
              <w:t>of</w:t>
            </w:r>
            <w:r>
              <w:rPr>
                <w:spacing w:val="-3"/>
              </w:rPr>
              <w:t xml:space="preserve"> </w:t>
            </w:r>
            <w:r>
              <w:t>adults</w:t>
            </w:r>
            <w:r>
              <w:rPr>
                <w:spacing w:val="-5"/>
              </w:rPr>
              <w:t xml:space="preserve"> </w:t>
            </w:r>
            <w:r>
              <w:t>in</w:t>
            </w:r>
            <w:r>
              <w:rPr>
                <w:spacing w:val="-3"/>
              </w:rPr>
              <w:t xml:space="preserve"> </w:t>
            </w:r>
            <w:r>
              <w:t>a</w:t>
            </w:r>
            <w:r>
              <w:rPr>
                <w:spacing w:val="-3"/>
              </w:rPr>
              <w:t xml:space="preserve"> </w:t>
            </w:r>
            <w:r>
              <w:t>child’s life to strengthen and support the mental health and social and</w:t>
            </w:r>
          </w:p>
          <w:p w14:paraId="27795E76" w14:textId="5210A24F" w:rsidR="00D3372E" w:rsidRDefault="00D3372E" w:rsidP="00D3372E">
            <w:pPr>
              <w:pStyle w:val="TableParagraph"/>
              <w:ind w:left="108"/>
              <w:cnfStyle w:val="000000000000" w:firstRow="0" w:lastRow="0" w:firstColumn="0" w:lastColumn="0" w:oddVBand="0" w:evenVBand="0" w:oddHBand="0" w:evenHBand="0" w:firstRowFirstColumn="0" w:firstRowLastColumn="0" w:lastRowFirstColumn="0" w:lastRowLastColumn="0"/>
            </w:pPr>
            <w:r>
              <w:t>emotional</w:t>
            </w:r>
            <w:r>
              <w:rPr>
                <w:spacing w:val="-7"/>
              </w:rPr>
              <w:t xml:space="preserve"> </w:t>
            </w:r>
            <w:r>
              <w:t>development</w:t>
            </w:r>
            <w:r>
              <w:rPr>
                <w:spacing w:val="-3"/>
              </w:rPr>
              <w:t xml:space="preserve"> </w:t>
            </w:r>
            <w:r>
              <w:t>of</w:t>
            </w:r>
            <w:r>
              <w:rPr>
                <w:spacing w:val="-6"/>
              </w:rPr>
              <w:t xml:space="preserve"> </w:t>
            </w:r>
            <w:r>
              <w:rPr>
                <w:spacing w:val="-2"/>
              </w:rPr>
              <w:t>children.</w:t>
            </w:r>
          </w:p>
        </w:tc>
        <w:tc>
          <w:tcPr>
            <w:tcW w:w="4469" w:type="dxa"/>
          </w:tcPr>
          <w:p w14:paraId="7629AC75" w14:textId="77777777"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72A7AF5E" w14:textId="77777777" w:rsidR="00D3372E" w:rsidRDefault="00D3372E" w:rsidP="00D3372E">
            <w:pPr>
              <w:pStyle w:val="TableParagraph"/>
              <w:spacing w:before="1" w:line="252"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37C9EB4E" w14:textId="25FF92A6"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r>
              <w:rPr>
                <w:spacing w:val="-4"/>
                <w:sz w:val="22"/>
              </w:rPr>
              <w:lastRenderedPageBreak/>
              <w:t>2024</w:t>
            </w:r>
          </w:p>
        </w:tc>
      </w:tr>
      <w:tr w:rsidR="00894F91" w14:paraId="3935A8BB"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A63FAC4" w14:textId="77777777" w:rsidR="00894F91" w:rsidRDefault="00894F91" w:rsidP="00D3372E">
            <w:pPr>
              <w:pStyle w:val="TableParagraph"/>
              <w:spacing w:before="1" w:line="252" w:lineRule="exact"/>
              <w:rPr>
                <w:spacing w:val="-2"/>
              </w:rPr>
            </w:pPr>
          </w:p>
        </w:tc>
        <w:tc>
          <w:tcPr>
            <w:tcW w:w="4853" w:type="dxa"/>
          </w:tcPr>
          <w:p w14:paraId="0897F88A" w14:textId="77777777" w:rsidR="00894F91" w:rsidRDefault="00894F91" w:rsidP="00D3372E">
            <w:pPr>
              <w:pStyle w:val="TableParagraph"/>
              <w:spacing w:before="1"/>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4926769C" w14:textId="77777777" w:rsidR="00894F91" w:rsidRDefault="00894F91" w:rsidP="00D3372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63A12C84" w14:textId="77777777" w:rsidR="00894F91" w:rsidRDefault="00894F91" w:rsidP="00D3372E">
            <w:pPr>
              <w:pStyle w:val="TableParagraph"/>
              <w:spacing w:before="1" w:line="252" w:lineRule="exact"/>
              <w:ind w:left="106"/>
              <w:cnfStyle w:val="000000100000" w:firstRow="0" w:lastRow="0" w:firstColumn="0" w:lastColumn="0" w:oddVBand="0" w:evenVBand="0" w:oddHBand="1" w:evenHBand="0" w:firstRowFirstColumn="0" w:firstRowLastColumn="0" w:lastRowFirstColumn="0" w:lastRowLastColumn="0"/>
            </w:pPr>
          </w:p>
        </w:tc>
      </w:tr>
      <w:tr w:rsidR="00894F91" w14:paraId="05582DD7"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2E332E6" w14:textId="77777777" w:rsidR="00D3372E" w:rsidRDefault="00D3372E" w:rsidP="00D3372E">
            <w:pPr>
              <w:pStyle w:val="TableParagraph"/>
              <w:spacing w:line="251" w:lineRule="exact"/>
              <w:rPr>
                <w:b w:val="0"/>
              </w:rPr>
            </w:pPr>
            <w:r>
              <w:rPr>
                <w:spacing w:val="-2"/>
              </w:rPr>
              <w:t>1302.47(b)(5)</w:t>
            </w:r>
          </w:p>
          <w:p w14:paraId="769975B6" w14:textId="01247853" w:rsidR="00D3372E" w:rsidRDefault="00D3372E" w:rsidP="00D3372E">
            <w:pPr>
              <w:pStyle w:val="NormalWeb"/>
              <w:spacing w:before="1" w:line="252" w:lineRule="exact"/>
              <w:rPr>
                <w:b w:val="0"/>
                <w:spacing w:val="-2"/>
                <w:sz w:val="22"/>
              </w:rPr>
            </w:pPr>
            <w:r>
              <w:rPr>
                <w:sz w:val="22"/>
              </w:rPr>
              <w:t>Safety</w:t>
            </w:r>
            <w:r>
              <w:rPr>
                <w:spacing w:val="-5"/>
                <w:sz w:val="22"/>
              </w:rPr>
              <w:t xml:space="preserve"> </w:t>
            </w:r>
            <w:r>
              <w:rPr>
                <w:spacing w:val="-2"/>
                <w:sz w:val="22"/>
              </w:rPr>
              <w:t>Practices</w:t>
            </w:r>
          </w:p>
        </w:tc>
        <w:tc>
          <w:tcPr>
            <w:tcW w:w="4853" w:type="dxa"/>
          </w:tcPr>
          <w:p w14:paraId="6F28C8AA" w14:textId="77777777" w:rsidR="00D3372E" w:rsidRDefault="00D3372E" w:rsidP="00D3372E">
            <w:pPr>
              <w:pStyle w:val="TableParagraph"/>
              <w:ind w:left="108" w:right="115"/>
              <w:cnfStyle w:val="000000000000" w:firstRow="0" w:lastRow="0" w:firstColumn="0" w:lastColumn="0" w:oddVBand="0" w:evenVBand="0" w:oddHBand="0" w:evenHBand="0" w:firstRowFirstColumn="0" w:firstRowLastColumn="0" w:lastRowFirstColumn="0" w:lastRowLastColumn="0"/>
            </w:pPr>
            <w:r>
              <w:t>Programs must ensure all staff, consultants, contractors, and volunteers follow appropriate practices to keep children safe. Aligns</w:t>
            </w:r>
            <w:r>
              <w:rPr>
                <w:spacing w:val="-4"/>
              </w:rPr>
              <w:t xml:space="preserve"> </w:t>
            </w:r>
            <w:r>
              <w:t>the</w:t>
            </w:r>
            <w:r>
              <w:rPr>
                <w:spacing w:val="-4"/>
              </w:rPr>
              <w:t xml:space="preserve"> </w:t>
            </w:r>
            <w:r>
              <w:t>definition</w:t>
            </w:r>
            <w:r>
              <w:rPr>
                <w:spacing w:val="-4"/>
              </w:rPr>
              <w:t xml:space="preserve"> </w:t>
            </w:r>
            <w:r>
              <w:t>of</w:t>
            </w:r>
            <w:r>
              <w:rPr>
                <w:spacing w:val="-3"/>
              </w:rPr>
              <w:t xml:space="preserve"> </w:t>
            </w:r>
            <w:r>
              <w:rPr>
                <w:i/>
              </w:rPr>
              <w:t>child</w:t>
            </w:r>
            <w:r>
              <w:rPr>
                <w:i/>
                <w:spacing w:val="-4"/>
              </w:rPr>
              <w:t xml:space="preserve"> </w:t>
            </w:r>
            <w:r>
              <w:rPr>
                <w:i/>
              </w:rPr>
              <w:t>abuse</w:t>
            </w:r>
            <w:r>
              <w:rPr>
                <w:i/>
                <w:spacing w:val="-5"/>
              </w:rPr>
              <w:t xml:space="preserve"> </w:t>
            </w:r>
            <w:r>
              <w:rPr>
                <w:i/>
              </w:rPr>
              <w:t>and</w:t>
            </w:r>
            <w:r>
              <w:rPr>
                <w:i/>
                <w:spacing w:val="-4"/>
              </w:rPr>
              <w:t xml:space="preserve"> </w:t>
            </w:r>
            <w:r>
              <w:rPr>
                <w:i/>
              </w:rPr>
              <w:t>neglect</w:t>
            </w:r>
            <w:r>
              <w:rPr>
                <w:i/>
                <w:spacing w:val="-3"/>
              </w:rPr>
              <w:t xml:space="preserve"> </w:t>
            </w:r>
            <w:r>
              <w:t>with</w:t>
            </w:r>
            <w:r>
              <w:rPr>
                <w:spacing w:val="-6"/>
              </w:rPr>
              <w:t xml:space="preserve"> </w:t>
            </w:r>
            <w:r>
              <w:t>Child</w:t>
            </w:r>
            <w:r>
              <w:rPr>
                <w:spacing w:val="-4"/>
              </w:rPr>
              <w:t xml:space="preserve"> </w:t>
            </w:r>
            <w:r>
              <w:t>Abuse</w:t>
            </w:r>
          </w:p>
          <w:p w14:paraId="7845CEA9" w14:textId="0AA70AAA" w:rsidR="00D3372E" w:rsidRDefault="00D3372E" w:rsidP="00D3372E">
            <w:pPr>
              <w:pStyle w:val="NormalWeb"/>
              <w:spacing w:before="1"/>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Prevention</w:t>
            </w:r>
            <w:r>
              <w:rPr>
                <w:spacing w:val="-5"/>
                <w:sz w:val="22"/>
              </w:rPr>
              <w:t xml:space="preserve"> </w:t>
            </w:r>
            <w:r>
              <w:rPr>
                <w:sz w:val="22"/>
              </w:rPr>
              <w:t>and</w:t>
            </w:r>
            <w:r>
              <w:rPr>
                <w:spacing w:val="-5"/>
                <w:sz w:val="22"/>
              </w:rPr>
              <w:t xml:space="preserve"> </w:t>
            </w:r>
            <w:r>
              <w:rPr>
                <w:sz w:val="22"/>
              </w:rPr>
              <w:t>Treatment</w:t>
            </w:r>
            <w:r>
              <w:rPr>
                <w:spacing w:val="-6"/>
                <w:sz w:val="22"/>
              </w:rPr>
              <w:t xml:space="preserve"> </w:t>
            </w:r>
            <w:r>
              <w:rPr>
                <w:sz w:val="22"/>
              </w:rPr>
              <w:t>Act</w:t>
            </w:r>
            <w:r>
              <w:rPr>
                <w:spacing w:val="-4"/>
                <w:sz w:val="22"/>
              </w:rPr>
              <w:t xml:space="preserve"> </w:t>
            </w:r>
            <w:r>
              <w:rPr>
                <w:sz w:val="22"/>
              </w:rPr>
              <w:t>(another</w:t>
            </w:r>
            <w:r>
              <w:rPr>
                <w:spacing w:val="-7"/>
                <w:sz w:val="22"/>
              </w:rPr>
              <w:t xml:space="preserve"> </w:t>
            </w:r>
            <w:r>
              <w:rPr>
                <w:sz w:val="22"/>
              </w:rPr>
              <w:t>federal</w:t>
            </w:r>
            <w:r>
              <w:rPr>
                <w:spacing w:val="-3"/>
                <w:sz w:val="22"/>
              </w:rPr>
              <w:t xml:space="preserve"> </w:t>
            </w:r>
            <w:r>
              <w:rPr>
                <w:spacing w:val="-2"/>
                <w:sz w:val="22"/>
              </w:rPr>
              <w:t>statute).</w:t>
            </w:r>
          </w:p>
        </w:tc>
        <w:tc>
          <w:tcPr>
            <w:tcW w:w="4469" w:type="dxa"/>
          </w:tcPr>
          <w:p w14:paraId="291619DD" w14:textId="77777777"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58A9BA8D" w14:textId="77777777" w:rsidR="00D3372E" w:rsidRDefault="00D3372E" w:rsidP="00D3372E">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4FEAFF7D" w14:textId="0266A1AC"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4A1D0C05"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49320605" w14:textId="77777777" w:rsidR="00894F91" w:rsidRDefault="00894F91" w:rsidP="00D3372E">
            <w:pPr>
              <w:pStyle w:val="TableParagraph"/>
              <w:spacing w:line="251" w:lineRule="exact"/>
              <w:rPr>
                <w:spacing w:val="-2"/>
              </w:rPr>
            </w:pPr>
          </w:p>
        </w:tc>
        <w:tc>
          <w:tcPr>
            <w:tcW w:w="4853" w:type="dxa"/>
          </w:tcPr>
          <w:p w14:paraId="1F1DCB67" w14:textId="77777777" w:rsidR="00894F91" w:rsidRDefault="00894F91" w:rsidP="00D3372E">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5511033C" w14:textId="77777777" w:rsidR="00894F91" w:rsidRDefault="00894F91" w:rsidP="00D3372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08B60651" w14:textId="77777777" w:rsidR="00894F91" w:rsidRDefault="00894F91" w:rsidP="00D3372E">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77147D8A"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82120D9" w14:textId="77777777" w:rsidR="00D3372E" w:rsidRDefault="00D3372E" w:rsidP="00D3372E">
            <w:pPr>
              <w:pStyle w:val="TableParagraph"/>
              <w:spacing w:line="251" w:lineRule="exact"/>
              <w:rPr>
                <w:b w:val="0"/>
              </w:rPr>
            </w:pPr>
            <w:r>
              <w:rPr>
                <w:spacing w:val="-2"/>
              </w:rPr>
              <w:t>1302.47(b)(10)</w:t>
            </w:r>
          </w:p>
          <w:p w14:paraId="0AC154D3" w14:textId="59F61FA3" w:rsidR="00D3372E" w:rsidRDefault="00D3372E" w:rsidP="00D3372E">
            <w:pPr>
              <w:pStyle w:val="NormalWeb"/>
              <w:spacing w:line="251" w:lineRule="exact"/>
              <w:rPr>
                <w:b w:val="0"/>
                <w:spacing w:val="-2"/>
                <w:sz w:val="22"/>
              </w:rPr>
            </w:pPr>
            <w:r>
              <w:rPr>
                <w:sz w:val="22"/>
              </w:rPr>
              <w:t>Safety</w:t>
            </w:r>
            <w:r>
              <w:rPr>
                <w:spacing w:val="-4"/>
                <w:sz w:val="22"/>
              </w:rPr>
              <w:t xml:space="preserve"> </w:t>
            </w:r>
            <w:r>
              <w:rPr>
                <w:sz w:val="22"/>
              </w:rPr>
              <w:t>Practices</w:t>
            </w:r>
            <w:r>
              <w:rPr>
                <w:spacing w:val="-4"/>
                <w:sz w:val="22"/>
              </w:rPr>
              <w:t xml:space="preserve"> </w:t>
            </w:r>
            <w:r>
              <w:rPr>
                <w:sz w:val="22"/>
              </w:rPr>
              <w:t>–</w:t>
            </w:r>
            <w:r>
              <w:rPr>
                <w:spacing w:val="-3"/>
                <w:sz w:val="22"/>
              </w:rPr>
              <w:t xml:space="preserve"> </w:t>
            </w:r>
            <w:r>
              <w:rPr>
                <w:spacing w:val="-4"/>
                <w:sz w:val="22"/>
              </w:rPr>
              <w:t>Lead</w:t>
            </w:r>
          </w:p>
        </w:tc>
        <w:tc>
          <w:tcPr>
            <w:tcW w:w="4853" w:type="dxa"/>
          </w:tcPr>
          <w:p w14:paraId="35DFC891" w14:textId="5228A541" w:rsidR="00D3372E" w:rsidRDefault="00D3372E" w:rsidP="00D3372E">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In</w:t>
            </w:r>
            <w:r>
              <w:rPr>
                <w:spacing w:val="-4"/>
                <w:sz w:val="22"/>
              </w:rPr>
              <w:t xml:space="preserve"> </w:t>
            </w:r>
            <w:r>
              <w:rPr>
                <w:sz w:val="22"/>
              </w:rPr>
              <w:t>facilities</w:t>
            </w:r>
            <w:r>
              <w:rPr>
                <w:spacing w:val="-4"/>
                <w:sz w:val="22"/>
              </w:rPr>
              <w:t xml:space="preserve"> </w:t>
            </w:r>
            <w:r>
              <w:rPr>
                <w:sz w:val="22"/>
              </w:rPr>
              <w:t>where</w:t>
            </w:r>
            <w:r>
              <w:rPr>
                <w:spacing w:val="-5"/>
                <w:sz w:val="22"/>
              </w:rPr>
              <w:t xml:space="preserve"> </w:t>
            </w:r>
            <w:r>
              <w:rPr>
                <w:sz w:val="22"/>
              </w:rPr>
              <w:t>lead</w:t>
            </w:r>
            <w:r>
              <w:rPr>
                <w:spacing w:val="-4"/>
                <w:sz w:val="22"/>
              </w:rPr>
              <w:t xml:space="preserve"> </w:t>
            </w:r>
            <w:r>
              <w:rPr>
                <w:sz w:val="22"/>
              </w:rPr>
              <w:t>may</w:t>
            </w:r>
            <w:r>
              <w:rPr>
                <w:spacing w:val="-6"/>
                <w:sz w:val="22"/>
              </w:rPr>
              <w:t xml:space="preserve"> </w:t>
            </w:r>
            <w:r>
              <w:rPr>
                <w:sz w:val="22"/>
              </w:rPr>
              <w:t>exist,</w:t>
            </w:r>
            <w:r>
              <w:rPr>
                <w:spacing w:val="-4"/>
                <w:sz w:val="22"/>
              </w:rPr>
              <w:t xml:space="preserve"> </w:t>
            </w:r>
            <w:r>
              <w:rPr>
                <w:sz w:val="22"/>
              </w:rPr>
              <w:t>programs</w:t>
            </w:r>
            <w:r>
              <w:rPr>
                <w:spacing w:val="-5"/>
                <w:sz w:val="22"/>
              </w:rPr>
              <w:t xml:space="preserve"> </w:t>
            </w:r>
            <w:r>
              <w:rPr>
                <w:sz w:val="22"/>
              </w:rPr>
              <w:t>must</w:t>
            </w:r>
            <w:r>
              <w:rPr>
                <w:spacing w:val="-3"/>
                <w:sz w:val="22"/>
              </w:rPr>
              <w:t xml:space="preserve"> </w:t>
            </w:r>
            <w:r>
              <w:rPr>
                <w:sz w:val="22"/>
              </w:rPr>
              <w:t>regularly</w:t>
            </w:r>
            <w:r>
              <w:rPr>
                <w:spacing w:val="-6"/>
                <w:sz w:val="22"/>
              </w:rPr>
              <w:t xml:space="preserve"> </w:t>
            </w:r>
            <w:r>
              <w:rPr>
                <w:sz w:val="22"/>
              </w:rPr>
              <w:t>inspect and test for the presence of lead and, as needed, conduct remediation and abatement.</w:t>
            </w:r>
          </w:p>
        </w:tc>
        <w:tc>
          <w:tcPr>
            <w:tcW w:w="4469" w:type="dxa"/>
          </w:tcPr>
          <w:p w14:paraId="651E3911" w14:textId="77777777"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654ECEC" w14:textId="77777777" w:rsidR="00D3372E" w:rsidRDefault="00D3372E" w:rsidP="00D3372E">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53802B93" w14:textId="7311DE5E"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5C9B57C9"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FB98E33" w14:textId="77777777" w:rsidR="00894F91" w:rsidRDefault="00894F91" w:rsidP="00D3372E">
            <w:pPr>
              <w:pStyle w:val="TableParagraph"/>
              <w:spacing w:line="251" w:lineRule="exact"/>
              <w:rPr>
                <w:spacing w:val="-2"/>
              </w:rPr>
            </w:pPr>
          </w:p>
        </w:tc>
        <w:tc>
          <w:tcPr>
            <w:tcW w:w="4853" w:type="dxa"/>
          </w:tcPr>
          <w:p w14:paraId="3C913689" w14:textId="77777777" w:rsidR="00894F91" w:rsidRDefault="00894F91" w:rsidP="00D3372E">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29E5F0ED" w14:textId="77777777" w:rsidR="00894F91" w:rsidRDefault="00894F91" w:rsidP="00D3372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75586EB0" w14:textId="77777777" w:rsidR="00894F91" w:rsidRDefault="00894F91" w:rsidP="00D3372E">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0C17FA86"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0EF29810" w14:textId="77777777" w:rsidR="00D3372E" w:rsidRDefault="00D3372E" w:rsidP="00D3372E">
            <w:pPr>
              <w:pStyle w:val="TableParagraph"/>
              <w:spacing w:line="251" w:lineRule="exact"/>
              <w:rPr>
                <w:b w:val="0"/>
              </w:rPr>
            </w:pPr>
            <w:r>
              <w:rPr>
                <w:spacing w:val="-2"/>
              </w:rPr>
              <w:t>1302.50(a)</w:t>
            </w:r>
          </w:p>
          <w:p w14:paraId="3ECAEB01" w14:textId="0BC045D4" w:rsidR="00D3372E" w:rsidRDefault="00D3372E" w:rsidP="00D3372E">
            <w:pPr>
              <w:pStyle w:val="NormalWeb"/>
              <w:spacing w:line="251" w:lineRule="exact"/>
              <w:rPr>
                <w:b w:val="0"/>
                <w:spacing w:val="-2"/>
                <w:sz w:val="22"/>
              </w:rPr>
            </w:pPr>
            <w:r>
              <w:rPr>
                <w:sz w:val="22"/>
              </w:rPr>
              <w:t>Modernizing</w:t>
            </w:r>
            <w:r>
              <w:rPr>
                <w:spacing w:val="-14"/>
                <w:sz w:val="22"/>
              </w:rPr>
              <w:t xml:space="preserve"> </w:t>
            </w:r>
            <w:r>
              <w:rPr>
                <w:sz w:val="22"/>
              </w:rPr>
              <w:t>Engagement with Families</w:t>
            </w:r>
          </w:p>
        </w:tc>
        <w:tc>
          <w:tcPr>
            <w:tcW w:w="4853" w:type="dxa"/>
          </w:tcPr>
          <w:p w14:paraId="09A65BB0" w14:textId="6A438957" w:rsidR="00D3372E" w:rsidRDefault="00D3372E" w:rsidP="00D3372E">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Programs</w:t>
            </w:r>
            <w:r>
              <w:rPr>
                <w:spacing w:val="-4"/>
                <w:sz w:val="22"/>
              </w:rPr>
              <w:t xml:space="preserve"> </w:t>
            </w:r>
            <w:r>
              <w:rPr>
                <w:sz w:val="22"/>
              </w:rPr>
              <w:t>must</w:t>
            </w:r>
            <w:r>
              <w:rPr>
                <w:spacing w:val="-6"/>
                <w:sz w:val="22"/>
              </w:rPr>
              <w:t xml:space="preserve"> </w:t>
            </w:r>
            <w:r>
              <w:rPr>
                <w:sz w:val="22"/>
              </w:rPr>
              <w:t>communicate</w:t>
            </w:r>
            <w:r>
              <w:rPr>
                <w:spacing w:val="-4"/>
                <w:sz w:val="22"/>
              </w:rPr>
              <w:t xml:space="preserve"> </w:t>
            </w:r>
            <w:r>
              <w:rPr>
                <w:sz w:val="22"/>
              </w:rPr>
              <w:t>with</w:t>
            </w:r>
            <w:r>
              <w:rPr>
                <w:spacing w:val="-4"/>
                <w:sz w:val="22"/>
              </w:rPr>
              <w:t xml:space="preserve"> </w:t>
            </w:r>
            <w:r>
              <w:rPr>
                <w:sz w:val="22"/>
              </w:rPr>
              <w:t>families</w:t>
            </w:r>
            <w:r>
              <w:rPr>
                <w:spacing w:val="-4"/>
                <w:sz w:val="22"/>
              </w:rPr>
              <w:t xml:space="preserve"> </w:t>
            </w:r>
            <w:r>
              <w:rPr>
                <w:sz w:val="22"/>
              </w:rPr>
              <w:t>in</w:t>
            </w:r>
            <w:r>
              <w:rPr>
                <w:spacing w:val="-7"/>
                <w:sz w:val="22"/>
              </w:rPr>
              <w:t xml:space="preserve"> </w:t>
            </w:r>
            <w:r>
              <w:rPr>
                <w:sz w:val="22"/>
              </w:rPr>
              <w:t>a</w:t>
            </w:r>
            <w:r>
              <w:rPr>
                <w:spacing w:val="-4"/>
                <w:sz w:val="22"/>
              </w:rPr>
              <w:t xml:space="preserve"> </w:t>
            </w:r>
            <w:r>
              <w:rPr>
                <w:sz w:val="22"/>
              </w:rPr>
              <w:t>format</w:t>
            </w:r>
            <w:r>
              <w:rPr>
                <w:spacing w:val="-6"/>
                <w:sz w:val="22"/>
              </w:rPr>
              <w:t xml:space="preserve"> </w:t>
            </w:r>
            <w:r>
              <w:rPr>
                <w:sz w:val="22"/>
              </w:rPr>
              <w:t>that</w:t>
            </w:r>
            <w:r>
              <w:rPr>
                <w:spacing w:val="-3"/>
                <w:sz w:val="22"/>
              </w:rPr>
              <w:t xml:space="preserve"> </w:t>
            </w:r>
            <w:r>
              <w:rPr>
                <w:sz w:val="22"/>
              </w:rPr>
              <w:t>meets the needs of each individual family.</w:t>
            </w:r>
          </w:p>
        </w:tc>
        <w:tc>
          <w:tcPr>
            <w:tcW w:w="4469" w:type="dxa"/>
          </w:tcPr>
          <w:p w14:paraId="4E181CA5" w14:textId="77777777"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0F8CBBAE" w14:textId="77777777" w:rsidR="00D3372E" w:rsidRDefault="00D3372E" w:rsidP="00D3372E">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0E0FB824" w14:textId="2508BBAF"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77EDAE3F"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7B240D7" w14:textId="0369EB33" w:rsidR="00D3372E" w:rsidRDefault="00D3372E" w:rsidP="00D3372E">
            <w:pPr>
              <w:pStyle w:val="NormalWeb"/>
              <w:spacing w:line="251" w:lineRule="exact"/>
              <w:rPr>
                <w:b w:val="0"/>
                <w:spacing w:val="-2"/>
                <w:sz w:val="22"/>
              </w:rPr>
            </w:pPr>
          </w:p>
        </w:tc>
        <w:tc>
          <w:tcPr>
            <w:tcW w:w="4853" w:type="dxa"/>
          </w:tcPr>
          <w:p w14:paraId="4C6E553E" w14:textId="1B360BA8" w:rsidR="00D3372E" w:rsidRDefault="00D3372E" w:rsidP="00D3372E">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3FC8FCE5" w14:textId="77777777" w:rsidR="00D3372E" w:rsidRDefault="00D3372E" w:rsidP="00D3372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1C9AC113" w14:textId="55A7A371" w:rsidR="00D3372E" w:rsidRDefault="00D3372E" w:rsidP="00D3372E">
            <w:pPr>
              <w:pStyle w:val="Default"/>
              <w:cnfStyle w:val="000000100000" w:firstRow="0" w:lastRow="0" w:firstColumn="0" w:lastColumn="0" w:oddVBand="0" w:evenVBand="0" w:oddHBand="1" w:evenHBand="0" w:firstRowFirstColumn="0" w:firstRowLastColumn="0" w:lastRowFirstColumn="0" w:lastRowLastColumn="0"/>
            </w:pPr>
          </w:p>
        </w:tc>
      </w:tr>
      <w:tr w:rsidR="00894F91" w14:paraId="62F41424"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63689D9" w14:textId="48B58B16" w:rsidR="00D3372E" w:rsidRDefault="00D3372E" w:rsidP="00D3372E">
            <w:pPr>
              <w:pStyle w:val="NormalWeb"/>
              <w:spacing w:line="251" w:lineRule="exact"/>
              <w:rPr>
                <w:b w:val="0"/>
                <w:spacing w:val="-2"/>
                <w:sz w:val="22"/>
              </w:rPr>
            </w:pPr>
            <w:r>
              <w:rPr>
                <w:spacing w:val="-2"/>
                <w:sz w:val="22"/>
              </w:rPr>
              <w:t xml:space="preserve">1302.53(b)(2) </w:t>
            </w:r>
            <w:r>
              <w:rPr>
                <w:spacing w:val="-4"/>
                <w:sz w:val="22"/>
              </w:rPr>
              <w:t>QRIS</w:t>
            </w:r>
          </w:p>
        </w:tc>
        <w:tc>
          <w:tcPr>
            <w:tcW w:w="4853" w:type="dxa"/>
          </w:tcPr>
          <w:p w14:paraId="2553352B" w14:textId="77A594F1" w:rsidR="00D3372E" w:rsidRDefault="00D3372E" w:rsidP="00D3372E">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Programs should participate in their Quality Rating and Improvement</w:t>
            </w:r>
            <w:r>
              <w:rPr>
                <w:spacing w:val="-2"/>
                <w:sz w:val="22"/>
              </w:rPr>
              <w:t xml:space="preserve"> </w:t>
            </w:r>
            <w:r>
              <w:rPr>
                <w:sz w:val="22"/>
              </w:rPr>
              <w:t>System</w:t>
            </w:r>
            <w:r>
              <w:rPr>
                <w:spacing w:val="-5"/>
                <w:sz w:val="22"/>
              </w:rPr>
              <w:t xml:space="preserve"> </w:t>
            </w:r>
            <w:r>
              <w:rPr>
                <w:sz w:val="22"/>
              </w:rPr>
              <w:t>(QRIS)</w:t>
            </w:r>
            <w:r>
              <w:rPr>
                <w:spacing w:val="-2"/>
                <w:sz w:val="22"/>
              </w:rPr>
              <w:t xml:space="preserve"> </w:t>
            </w:r>
            <w:r>
              <w:rPr>
                <w:sz w:val="22"/>
              </w:rPr>
              <w:t>to</w:t>
            </w:r>
            <w:r>
              <w:rPr>
                <w:spacing w:val="-6"/>
                <w:sz w:val="22"/>
              </w:rPr>
              <w:t xml:space="preserve"> </w:t>
            </w:r>
            <w:r>
              <w:rPr>
                <w:sz w:val="22"/>
              </w:rPr>
              <w:t>the</w:t>
            </w:r>
            <w:r>
              <w:rPr>
                <w:spacing w:val="-5"/>
                <w:sz w:val="22"/>
              </w:rPr>
              <w:t xml:space="preserve"> </w:t>
            </w:r>
            <w:r>
              <w:rPr>
                <w:sz w:val="22"/>
              </w:rPr>
              <w:t>extent</w:t>
            </w:r>
            <w:r>
              <w:rPr>
                <w:spacing w:val="-5"/>
                <w:sz w:val="22"/>
              </w:rPr>
              <w:t xml:space="preserve"> </w:t>
            </w:r>
            <w:r>
              <w:rPr>
                <w:sz w:val="22"/>
              </w:rPr>
              <w:t>practicable</w:t>
            </w:r>
            <w:r>
              <w:rPr>
                <w:spacing w:val="-8"/>
                <w:sz w:val="22"/>
              </w:rPr>
              <w:t xml:space="preserve"> </w:t>
            </w:r>
            <w:r>
              <w:rPr>
                <w:sz w:val="22"/>
              </w:rPr>
              <w:t>if</w:t>
            </w:r>
            <w:r>
              <w:rPr>
                <w:spacing w:val="-5"/>
                <w:sz w:val="22"/>
              </w:rPr>
              <w:t xml:space="preserve"> </w:t>
            </w:r>
            <w:r>
              <w:rPr>
                <w:sz w:val="22"/>
              </w:rPr>
              <w:t>the</w:t>
            </w:r>
            <w:r>
              <w:rPr>
                <w:spacing w:val="-2"/>
                <w:sz w:val="22"/>
              </w:rPr>
              <w:t xml:space="preserve"> </w:t>
            </w:r>
            <w:r>
              <w:rPr>
                <w:sz w:val="22"/>
              </w:rPr>
              <w:t>state or</w:t>
            </w:r>
            <w:r>
              <w:rPr>
                <w:spacing w:val="-3"/>
                <w:sz w:val="22"/>
              </w:rPr>
              <w:t xml:space="preserve"> </w:t>
            </w:r>
            <w:r>
              <w:rPr>
                <w:sz w:val="22"/>
              </w:rPr>
              <w:t>local</w:t>
            </w:r>
            <w:r>
              <w:rPr>
                <w:spacing w:val="-2"/>
                <w:sz w:val="22"/>
              </w:rPr>
              <w:t xml:space="preserve"> </w:t>
            </w:r>
            <w:r>
              <w:rPr>
                <w:sz w:val="22"/>
              </w:rPr>
              <w:t>area</w:t>
            </w:r>
            <w:r>
              <w:rPr>
                <w:spacing w:val="-3"/>
                <w:sz w:val="22"/>
              </w:rPr>
              <w:t xml:space="preserve"> </w:t>
            </w:r>
            <w:r>
              <w:rPr>
                <w:sz w:val="22"/>
              </w:rPr>
              <w:t>has</w:t>
            </w:r>
            <w:r>
              <w:rPr>
                <w:spacing w:val="-3"/>
                <w:sz w:val="22"/>
              </w:rPr>
              <w:t xml:space="preserve"> </w:t>
            </w:r>
            <w:r>
              <w:rPr>
                <w:sz w:val="22"/>
              </w:rPr>
              <w:t>strategies</w:t>
            </w:r>
            <w:r>
              <w:rPr>
                <w:spacing w:val="-3"/>
                <w:sz w:val="22"/>
              </w:rPr>
              <w:t xml:space="preserve"> </w:t>
            </w:r>
            <w:r>
              <w:rPr>
                <w:sz w:val="22"/>
              </w:rPr>
              <w:t>in</w:t>
            </w:r>
            <w:r>
              <w:rPr>
                <w:spacing w:val="-4"/>
                <w:sz w:val="22"/>
              </w:rPr>
              <w:t xml:space="preserve"> </w:t>
            </w:r>
            <w:r>
              <w:rPr>
                <w:sz w:val="22"/>
              </w:rPr>
              <w:t>place</w:t>
            </w:r>
            <w:r>
              <w:rPr>
                <w:spacing w:val="-3"/>
                <w:sz w:val="22"/>
              </w:rPr>
              <w:t xml:space="preserve"> </w:t>
            </w:r>
            <w:r>
              <w:rPr>
                <w:sz w:val="22"/>
              </w:rPr>
              <w:t>to</w:t>
            </w:r>
            <w:r>
              <w:rPr>
                <w:spacing w:val="-3"/>
                <w:sz w:val="22"/>
              </w:rPr>
              <w:t xml:space="preserve"> </w:t>
            </w:r>
            <w:r>
              <w:rPr>
                <w:sz w:val="22"/>
              </w:rPr>
              <w:t>support</w:t>
            </w:r>
            <w:r>
              <w:rPr>
                <w:spacing w:val="-2"/>
                <w:sz w:val="22"/>
              </w:rPr>
              <w:t xml:space="preserve"> </w:t>
            </w:r>
            <w:r>
              <w:rPr>
                <w:sz w:val="22"/>
              </w:rPr>
              <w:t>their</w:t>
            </w:r>
            <w:r>
              <w:rPr>
                <w:spacing w:val="-2"/>
                <w:sz w:val="22"/>
              </w:rPr>
              <w:t xml:space="preserve"> participation.</w:t>
            </w:r>
          </w:p>
        </w:tc>
        <w:tc>
          <w:tcPr>
            <w:tcW w:w="4469" w:type="dxa"/>
          </w:tcPr>
          <w:p w14:paraId="042B8113" w14:textId="77777777"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4C1F3B50" w14:textId="77777777" w:rsidR="00D3372E" w:rsidRDefault="00D3372E" w:rsidP="00D3372E">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14037033" w14:textId="65335842"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7C55AA41"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7C4EBA7" w14:textId="77777777" w:rsidR="00894F91" w:rsidRDefault="00894F91" w:rsidP="00D3372E">
            <w:pPr>
              <w:pStyle w:val="NormalWeb"/>
              <w:spacing w:line="251" w:lineRule="exact"/>
              <w:rPr>
                <w:spacing w:val="-2"/>
                <w:sz w:val="22"/>
              </w:rPr>
            </w:pPr>
          </w:p>
        </w:tc>
        <w:tc>
          <w:tcPr>
            <w:tcW w:w="4853" w:type="dxa"/>
          </w:tcPr>
          <w:p w14:paraId="58916B90" w14:textId="77777777" w:rsidR="00894F91" w:rsidRDefault="00894F91" w:rsidP="00D3372E">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5DD863EE" w14:textId="77777777" w:rsidR="00894F91" w:rsidRDefault="00894F91" w:rsidP="00D3372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517E7B86" w14:textId="77777777" w:rsidR="00894F91" w:rsidRDefault="00894F91" w:rsidP="00D3372E">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68289780"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848E595" w14:textId="77777777" w:rsidR="00D3372E" w:rsidRDefault="00D3372E" w:rsidP="00D3372E">
            <w:pPr>
              <w:pStyle w:val="TableParagraph"/>
              <w:spacing w:line="251" w:lineRule="exact"/>
              <w:rPr>
                <w:b w:val="0"/>
              </w:rPr>
            </w:pPr>
            <w:r>
              <w:rPr>
                <w:spacing w:val="-2"/>
              </w:rPr>
              <w:t>1302.80(d)</w:t>
            </w:r>
          </w:p>
          <w:p w14:paraId="7671326F" w14:textId="1F9C8E66" w:rsidR="00D3372E" w:rsidRDefault="00D3372E" w:rsidP="00D3372E">
            <w:pPr>
              <w:pStyle w:val="NormalWeb"/>
              <w:spacing w:line="251" w:lineRule="exact"/>
              <w:rPr>
                <w:b w:val="0"/>
                <w:spacing w:val="-2"/>
                <w:sz w:val="22"/>
              </w:rPr>
            </w:pPr>
            <w:r>
              <w:rPr>
                <w:sz w:val="22"/>
              </w:rPr>
              <w:t>Newborn</w:t>
            </w:r>
            <w:r>
              <w:rPr>
                <w:spacing w:val="-5"/>
                <w:sz w:val="22"/>
              </w:rPr>
              <w:t xml:space="preserve"> </w:t>
            </w:r>
            <w:r>
              <w:rPr>
                <w:spacing w:val="-2"/>
                <w:sz w:val="22"/>
              </w:rPr>
              <w:t>Visit</w:t>
            </w:r>
          </w:p>
        </w:tc>
        <w:tc>
          <w:tcPr>
            <w:tcW w:w="4853" w:type="dxa"/>
          </w:tcPr>
          <w:p w14:paraId="6FA8BF09" w14:textId="540FAFE7" w:rsidR="00D3372E" w:rsidRDefault="00D3372E" w:rsidP="00D3372E">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A newborn visit must, at minimum, include a discussion of the following:</w:t>
            </w:r>
            <w:r>
              <w:rPr>
                <w:spacing w:val="-6"/>
                <w:sz w:val="22"/>
              </w:rPr>
              <w:t xml:space="preserve"> </w:t>
            </w:r>
            <w:r>
              <w:rPr>
                <w:sz w:val="22"/>
              </w:rPr>
              <w:t>maternal</w:t>
            </w:r>
            <w:r>
              <w:rPr>
                <w:spacing w:val="-6"/>
                <w:sz w:val="22"/>
              </w:rPr>
              <w:t xml:space="preserve"> </w:t>
            </w:r>
            <w:r>
              <w:rPr>
                <w:sz w:val="22"/>
              </w:rPr>
              <w:t>mental</w:t>
            </w:r>
            <w:r>
              <w:rPr>
                <w:spacing w:val="-6"/>
                <w:sz w:val="22"/>
              </w:rPr>
              <w:t xml:space="preserve"> </w:t>
            </w:r>
            <w:r>
              <w:rPr>
                <w:sz w:val="22"/>
              </w:rPr>
              <w:t>and</w:t>
            </w:r>
            <w:r>
              <w:rPr>
                <w:spacing w:val="-4"/>
                <w:sz w:val="22"/>
              </w:rPr>
              <w:t xml:space="preserve"> </w:t>
            </w:r>
            <w:r>
              <w:rPr>
                <w:sz w:val="22"/>
              </w:rPr>
              <w:t>physical</w:t>
            </w:r>
            <w:r>
              <w:rPr>
                <w:spacing w:val="-3"/>
                <w:sz w:val="22"/>
              </w:rPr>
              <w:t xml:space="preserve"> </w:t>
            </w:r>
            <w:r>
              <w:rPr>
                <w:sz w:val="22"/>
              </w:rPr>
              <w:t>health,</w:t>
            </w:r>
            <w:r>
              <w:rPr>
                <w:spacing w:val="-7"/>
                <w:sz w:val="22"/>
              </w:rPr>
              <w:t xml:space="preserve"> </w:t>
            </w:r>
            <w:r>
              <w:rPr>
                <w:sz w:val="22"/>
              </w:rPr>
              <w:t>safe</w:t>
            </w:r>
            <w:r>
              <w:rPr>
                <w:spacing w:val="-4"/>
                <w:sz w:val="22"/>
              </w:rPr>
              <w:t xml:space="preserve"> </w:t>
            </w:r>
            <w:r>
              <w:rPr>
                <w:sz w:val="22"/>
              </w:rPr>
              <w:t>sleep,</w:t>
            </w:r>
            <w:r>
              <w:rPr>
                <w:spacing w:val="-4"/>
                <w:sz w:val="22"/>
              </w:rPr>
              <w:t xml:space="preserve"> </w:t>
            </w:r>
            <w:r>
              <w:rPr>
                <w:sz w:val="22"/>
              </w:rPr>
              <w:t>infant health, and support for basic needs.</w:t>
            </w:r>
          </w:p>
        </w:tc>
        <w:tc>
          <w:tcPr>
            <w:tcW w:w="4469" w:type="dxa"/>
          </w:tcPr>
          <w:p w14:paraId="37B5C012" w14:textId="77777777"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7DCDC0E7" w14:textId="77777777" w:rsidR="00D3372E" w:rsidRDefault="00D3372E" w:rsidP="00D3372E">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5296397F" w14:textId="596E5175"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47800D9F"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8394AC9" w14:textId="22850938" w:rsidR="00D3372E" w:rsidRDefault="00D3372E" w:rsidP="00D3372E">
            <w:pPr>
              <w:pStyle w:val="NormalWeb"/>
              <w:spacing w:line="251" w:lineRule="exact"/>
              <w:rPr>
                <w:b w:val="0"/>
                <w:spacing w:val="-2"/>
                <w:sz w:val="22"/>
              </w:rPr>
            </w:pPr>
          </w:p>
        </w:tc>
        <w:tc>
          <w:tcPr>
            <w:tcW w:w="4853" w:type="dxa"/>
          </w:tcPr>
          <w:p w14:paraId="08F6D35F" w14:textId="177C9C4E" w:rsidR="00D3372E" w:rsidRDefault="00D3372E" w:rsidP="00D3372E">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00178888" w14:textId="77777777" w:rsidR="00D3372E" w:rsidRDefault="00D3372E" w:rsidP="00D3372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21DD728B" w14:textId="1FFBBC89" w:rsidR="00D3372E" w:rsidRDefault="00D3372E" w:rsidP="00D3372E">
            <w:pPr>
              <w:pStyle w:val="Default"/>
              <w:cnfStyle w:val="000000100000" w:firstRow="0" w:lastRow="0" w:firstColumn="0" w:lastColumn="0" w:oddVBand="0" w:evenVBand="0" w:oddHBand="1" w:evenHBand="0" w:firstRowFirstColumn="0" w:firstRowLastColumn="0" w:lastRowFirstColumn="0" w:lastRowLastColumn="0"/>
            </w:pPr>
          </w:p>
        </w:tc>
      </w:tr>
      <w:tr w:rsidR="00894F91" w14:paraId="004A40C5"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BA37200" w14:textId="77777777" w:rsidR="00D3372E" w:rsidRDefault="00D3372E" w:rsidP="00D3372E">
            <w:pPr>
              <w:pStyle w:val="TableParagraph"/>
              <w:spacing w:before="1" w:line="252" w:lineRule="exact"/>
              <w:rPr>
                <w:b w:val="0"/>
              </w:rPr>
            </w:pPr>
            <w:r>
              <w:rPr>
                <w:spacing w:val="-2"/>
              </w:rPr>
              <w:t>1302.81</w:t>
            </w:r>
          </w:p>
          <w:p w14:paraId="085938D4" w14:textId="77777777" w:rsidR="00D3372E" w:rsidRDefault="00D3372E" w:rsidP="00D3372E">
            <w:pPr>
              <w:pStyle w:val="TableParagraph"/>
              <w:rPr>
                <w:b w:val="0"/>
              </w:rPr>
            </w:pPr>
            <w:r>
              <w:t>Mental Health Information and</w:t>
            </w:r>
            <w:r>
              <w:rPr>
                <w:spacing w:val="-13"/>
              </w:rPr>
              <w:t xml:space="preserve"> </w:t>
            </w:r>
            <w:r>
              <w:t>Services</w:t>
            </w:r>
            <w:r>
              <w:rPr>
                <w:spacing w:val="-12"/>
              </w:rPr>
              <w:t xml:space="preserve"> </w:t>
            </w:r>
            <w:r>
              <w:t>Integration</w:t>
            </w:r>
            <w:r>
              <w:rPr>
                <w:spacing w:val="-13"/>
              </w:rPr>
              <w:t xml:space="preserve"> </w:t>
            </w:r>
            <w:r>
              <w:t>for</w:t>
            </w:r>
          </w:p>
          <w:p w14:paraId="10283FBA" w14:textId="61E5E22C" w:rsidR="00D3372E" w:rsidRDefault="00D3372E" w:rsidP="00D3372E">
            <w:pPr>
              <w:pStyle w:val="NormalWeb"/>
              <w:spacing w:line="251" w:lineRule="exact"/>
              <w:rPr>
                <w:b w:val="0"/>
                <w:spacing w:val="-2"/>
                <w:sz w:val="22"/>
              </w:rPr>
            </w:pPr>
            <w:r>
              <w:rPr>
                <w:sz w:val="22"/>
              </w:rPr>
              <w:t>Expectant</w:t>
            </w:r>
            <w:r>
              <w:rPr>
                <w:spacing w:val="-4"/>
                <w:sz w:val="22"/>
              </w:rPr>
              <w:t xml:space="preserve"> </w:t>
            </w:r>
            <w:r>
              <w:rPr>
                <w:spacing w:val="-2"/>
                <w:sz w:val="22"/>
              </w:rPr>
              <w:t>Families</w:t>
            </w:r>
          </w:p>
        </w:tc>
        <w:tc>
          <w:tcPr>
            <w:tcW w:w="4853" w:type="dxa"/>
          </w:tcPr>
          <w:p w14:paraId="73216CD4" w14:textId="17F87DFC" w:rsidR="00D3372E" w:rsidRDefault="00D3372E" w:rsidP="00894F91">
            <w:pPr>
              <w:pStyle w:val="TableParagraph"/>
              <w:spacing w:before="1"/>
              <w:ind w:left="108" w:right="115"/>
              <w:cnfStyle w:val="000000000000" w:firstRow="0" w:lastRow="0" w:firstColumn="0" w:lastColumn="0" w:oddVBand="0" w:evenVBand="0" w:oddHBand="0" w:evenHBand="0" w:firstRowFirstColumn="0" w:firstRowLastColumn="0" w:lastRowFirstColumn="0" w:lastRowLastColumn="0"/>
            </w:pPr>
            <w:r>
              <w:t>Programs must ensure the required prenatal and postpartum information, education, and services are provided to enrolled pregnant</w:t>
            </w:r>
            <w:r>
              <w:rPr>
                <w:spacing w:val="-4"/>
              </w:rPr>
              <w:t xml:space="preserve"> </w:t>
            </w:r>
            <w:r>
              <w:t>women,</w:t>
            </w:r>
            <w:r>
              <w:rPr>
                <w:spacing w:val="-5"/>
              </w:rPr>
              <w:t xml:space="preserve"> </w:t>
            </w:r>
            <w:r>
              <w:t>mothers,</w:t>
            </w:r>
            <w:r>
              <w:rPr>
                <w:spacing w:val="-7"/>
              </w:rPr>
              <w:t xml:space="preserve"> </w:t>
            </w:r>
            <w:r>
              <w:t>fathers,</w:t>
            </w:r>
            <w:r>
              <w:rPr>
                <w:spacing w:val="-5"/>
              </w:rPr>
              <w:t xml:space="preserve"> </w:t>
            </w:r>
            <w:r>
              <w:t>and</w:t>
            </w:r>
            <w:r>
              <w:rPr>
                <w:spacing w:val="-7"/>
              </w:rPr>
              <w:t xml:space="preserve"> </w:t>
            </w:r>
            <w:r>
              <w:t>partners</w:t>
            </w:r>
            <w:r>
              <w:rPr>
                <w:spacing w:val="-5"/>
              </w:rPr>
              <w:t xml:space="preserve"> </w:t>
            </w:r>
            <w:r>
              <w:t>or</w:t>
            </w:r>
            <w:r>
              <w:rPr>
                <w:spacing w:val="-4"/>
              </w:rPr>
              <w:t xml:space="preserve"> </w:t>
            </w:r>
            <w:r>
              <w:t>other</w:t>
            </w:r>
            <w:r>
              <w:rPr>
                <w:spacing w:val="-4"/>
              </w:rPr>
              <w:t xml:space="preserve"> </w:t>
            </w:r>
            <w:r>
              <w:t>family</w:t>
            </w:r>
            <w:r w:rsidR="00894F91">
              <w:t xml:space="preserve"> </w:t>
            </w:r>
            <w:r>
              <w:rPr>
                <w:spacing w:val="-2"/>
              </w:rPr>
              <w:t>members.</w:t>
            </w:r>
          </w:p>
        </w:tc>
        <w:tc>
          <w:tcPr>
            <w:tcW w:w="4469" w:type="dxa"/>
          </w:tcPr>
          <w:p w14:paraId="6458EBF0" w14:textId="77777777"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2C063309" w14:textId="77777777" w:rsidR="00D3372E" w:rsidRDefault="00D3372E" w:rsidP="00D3372E">
            <w:pPr>
              <w:pStyle w:val="TableParagraph"/>
              <w:spacing w:before="1" w:line="252"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426037D2" w14:textId="04E0B578"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654302D5"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A0D4596" w14:textId="77777777" w:rsidR="00894F91" w:rsidRDefault="00894F91" w:rsidP="00D3372E">
            <w:pPr>
              <w:pStyle w:val="TableParagraph"/>
              <w:spacing w:before="1" w:line="252" w:lineRule="exact"/>
              <w:rPr>
                <w:spacing w:val="-2"/>
              </w:rPr>
            </w:pPr>
          </w:p>
        </w:tc>
        <w:tc>
          <w:tcPr>
            <w:tcW w:w="4853" w:type="dxa"/>
          </w:tcPr>
          <w:p w14:paraId="1A338A80" w14:textId="77777777" w:rsidR="00894F91" w:rsidRDefault="00894F91" w:rsidP="00894F91">
            <w:pPr>
              <w:pStyle w:val="TableParagraph"/>
              <w:spacing w:before="1"/>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4654FF68" w14:textId="77777777" w:rsidR="00894F91" w:rsidRDefault="00894F91" w:rsidP="00D3372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45D70762" w14:textId="77777777" w:rsidR="00894F91" w:rsidRDefault="00894F91" w:rsidP="00D3372E">
            <w:pPr>
              <w:pStyle w:val="TableParagraph"/>
              <w:spacing w:before="1" w:line="252" w:lineRule="exact"/>
              <w:ind w:left="106"/>
              <w:cnfStyle w:val="000000100000" w:firstRow="0" w:lastRow="0" w:firstColumn="0" w:lastColumn="0" w:oddVBand="0" w:evenVBand="0" w:oddHBand="1" w:evenHBand="0" w:firstRowFirstColumn="0" w:firstRowLastColumn="0" w:lastRowFirstColumn="0" w:lastRowLastColumn="0"/>
            </w:pPr>
          </w:p>
        </w:tc>
      </w:tr>
      <w:tr w:rsidR="00894F91" w14:paraId="0D47D055"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70FFB56" w14:textId="77777777" w:rsidR="00D3372E" w:rsidRDefault="00D3372E" w:rsidP="00D3372E">
            <w:pPr>
              <w:pStyle w:val="TableParagraph"/>
              <w:spacing w:line="251" w:lineRule="exact"/>
              <w:rPr>
                <w:b w:val="0"/>
              </w:rPr>
            </w:pPr>
            <w:r>
              <w:rPr>
                <w:spacing w:val="-2"/>
              </w:rPr>
              <w:t>1302.82(a)</w:t>
            </w:r>
          </w:p>
          <w:p w14:paraId="6C949397" w14:textId="5B29DD65" w:rsidR="00D3372E" w:rsidRDefault="00D3372E" w:rsidP="00D3372E">
            <w:pPr>
              <w:pStyle w:val="NormalWeb"/>
              <w:spacing w:before="1" w:line="252" w:lineRule="exact"/>
              <w:rPr>
                <w:b w:val="0"/>
                <w:spacing w:val="-2"/>
                <w:sz w:val="22"/>
              </w:rPr>
            </w:pPr>
            <w:r>
              <w:rPr>
                <w:sz w:val="22"/>
              </w:rPr>
              <w:t>Maternal</w:t>
            </w:r>
            <w:r>
              <w:rPr>
                <w:spacing w:val="-14"/>
                <w:sz w:val="22"/>
              </w:rPr>
              <w:t xml:space="preserve"> </w:t>
            </w:r>
            <w:r>
              <w:rPr>
                <w:sz w:val="22"/>
              </w:rPr>
              <w:t xml:space="preserve">Health </w:t>
            </w:r>
            <w:r>
              <w:rPr>
                <w:spacing w:val="-2"/>
                <w:sz w:val="22"/>
              </w:rPr>
              <w:t>Curriculum</w:t>
            </w:r>
          </w:p>
        </w:tc>
        <w:tc>
          <w:tcPr>
            <w:tcW w:w="4853" w:type="dxa"/>
          </w:tcPr>
          <w:p w14:paraId="1AEF0BF5" w14:textId="701F4CA5" w:rsidR="00D3372E" w:rsidRDefault="00D3372E" w:rsidP="00D3372E">
            <w:pPr>
              <w:pStyle w:val="NormalWeb"/>
              <w:spacing w:before="1"/>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If a program uses a curriculum in the provision of services to pregnant women and pregnant people, it should be a maternal health</w:t>
            </w:r>
            <w:r>
              <w:rPr>
                <w:spacing w:val="-5"/>
                <w:sz w:val="22"/>
              </w:rPr>
              <w:t xml:space="preserve"> </w:t>
            </w:r>
            <w:r>
              <w:rPr>
                <w:sz w:val="22"/>
              </w:rPr>
              <w:t>curriculum</w:t>
            </w:r>
            <w:r>
              <w:rPr>
                <w:spacing w:val="-7"/>
                <w:sz w:val="22"/>
              </w:rPr>
              <w:t xml:space="preserve"> </w:t>
            </w:r>
            <w:r>
              <w:rPr>
                <w:sz w:val="22"/>
              </w:rPr>
              <w:t>to</w:t>
            </w:r>
            <w:r>
              <w:rPr>
                <w:spacing w:val="-5"/>
                <w:sz w:val="22"/>
              </w:rPr>
              <w:t xml:space="preserve"> </w:t>
            </w:r>
            <w:r>
              <w:rPr>
                <w:sz w:val="22"/>
              </w:rPr>
              <w:t>support</w:t>
            </w:r>
            <w:r>
              <w:rPr>
                <w:spacing w:val="-4"/>
                <w:sz w:val="22"/>
              </w:rPr>
              <w:t xml:space="preserve"> </w:t>
            </w:r>
            <w:r>
              <w:rPr>
                <w:sz w:val="22"/>
              </w:rPr>
              <w:t>prenatal</w:t>
            </w:r>
            <w:r>
              <w:rPr>
                <w:spacing w:val="-7"/>
                <w:sz w:val="22"/>
              </w:rPr>
              <w:t xml:space="preserve"> </w:t>
            </w:r>
            <w:r>
              <w:rPr>
                <w:sz w:val="22"/>
              </w:rPr>
              <w:t>and</w:t>
            </w:r>
            <w:r>
              <w:rPr>
                <w:spacing w:val="-5"/>
                <w:sz w:val="22"/>
              </w:rPr>
              <w:t xml:space="preserve"> </w:t>
            </w:r>
            <w:r>
              <w:rPr>
                <w:sz w:val="22"/>
              </w:rPr>
              <w:t>postpartum</w:t>
            </w:r>
            <w:r>
              <w:rPr>
                <w:spacing w:val="-4"/>
                <w:sz w:val="22"/>
              </w:rPr>
              <w:t xml:space="preserve"> </w:t>
            </w:r>
            <w:r>
              <w:rPr>
                <w:sz w:val="22"/>
              </w:rPr>
              <w:t xml:space="preserve">education </w:t>
            </w:r>
            <w:r>
              <w:rPr>
                <w:spacing w:val="-2"/>
                <w:sz w:val="22"/>
              </w:rPr>
              <w:t>needs.</w:t>
            </w:r>
          </w:p>
        </w:tc>
        <w:tc>
          <w:tcPr>
            <w:tcW w:w="4469" w:type="dxa"/>
          </w:tcPr>
          <w:p w14:paraId="5FAA7278" w14:textId="77777777"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B9E5DDD" w14:textId="77777777" w:rsidR="00D3372E" w:rsidRDefault="00D3372E" w:rsidP="00D3372E">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28F655D7" w14:textId="4583B3A3" w:rsidR="00D3372E" w:rsidRDefault="00D3372E" w:rsidP="00D3372E">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29C41AED"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F7B0998" w14:textId="77777777" w:rsidR="00894F91" w:rsidRDefault="00894F91" w:rsidP="00D3372E">
            <w:pPr>
              <w:pStyle w:val="TableParagraph"/>
              <w:spacing w:line="251" w:lineRule="exact"/>
              <w:rPr>
                <w:spacing w:val="-2"/>
              </w:rPr>
            </w:pPr>
          </w:p>
        </w:tc>
        <w:tc>
          <w:tcPr>
            <w:tcW w:w="4853" w:type="dxa"/>
          </w:tcPr>
          <w:p w14:paraId="6E2BDDAA" w14:textId="77777777" w:rsidR="00894F91" w:rsidRDefault="00894F91" w:rsidP="00D3372E">
            <w:pPr>
              <w:pStyle w:val="NormalWeb"/>
              <w:spacing w:before="1"/>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23E3AD9C" w14:textId="77777777" w:rsidR="00894F91" w:rsidRDefault="00894F91" w:rsidP="00D3372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7087EE0B" w14:textId="77777777" w:rsidR="00894F91" w:rsidRDefault="00894F91" w:rsidP="00D3372E">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7FBAF88E"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545C8907" w14:textId="77777777" w:rsidR="00F828D9" w:rsidRDefault="00F828D9" w:rsidP="00F828D9">
            <w:pPr>
              <w:pStyle w:val="TableParagraph"/>
              <w:spacing w:line="251" w:lineRule="exact"/>
              <w:rPr>
                <w:b w:val="0"/>
              </w:rPr>
            </w:pPr>
            <w:r>
              <w:rPr>
                <w:spacing w:val="-2"/>
              </w:rPr>
              <w:t>1302.90(c)</w:t>
            </w:r>
          </w:p>
          <w:p w14:paraId="30524305" w14:textId="7D01BEC9" w:rsidR="00F828D9" w:rsidRDefault="00F828D9" w:rsidP="00F828D9">
            <w:pPr>
              <w:pStyle w:val="TableParagraph"/>
              <w:spacing w:line="251" w:lineRule="exact"/>
              <w:rPr>
                <w:b w:val="0"/>
                <w:spacing w:val="-2"/>
              </w:rPr>
            </w:pPr>
            <w:r>
              <w:t>Standards</w:t>
            </w:r>
            <w:r>
              <w:rPr>
                <w:spacing w:val="-4"/>
              </w:rPr>
              <w:t xml:space="preserve"> </w:t>
            </w:r>
            <w:r>
              <w:t>of</w:t>
            </w:r>
            <w:r>
              <w:rPr>
                <w:spacing w:val="-1"/>
              </w:rPr>
              <w:t xml:space="preserve"> </w:t>
            </w:r>
            <w:r>
              <w:rPr>
                <w:spacing w:val="-2"/>
              </w:rPr>
              <w:t>Conduct</w:t>
            </w:r>
          </w:p>
        </w:tc>
        <w:tc>
          <w:tcPr>
            <w:tcW w:w="4853" w:type="dxa"/>
          </w:tcPr>
          <w:p w14:paraId="5EE1E27E" w14:textId="47011EC7" w:rsidR="00F828D9" w:rsidRDefault="00F828D9" w:rsidP="00F828D9">
            <w:pPr>
              <w:pStyle w:val="NormalWeb"/>
              <w:spacing w:before="1"/>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Programs</w:t>
            </w:r>
            <w:r>
              <w:rPr>
                <w:spacing w:val="-4"/>
                <w:sz w:val="22"/>
              </w:rPr>
              <w:t xml:space="preserve"> </w:t>
            </w:r>
            <w:r>
              <w:rPr>
                <w:sz w:val="22"/>
              </w:rPr>
              <w:t>must</w:t>
            </w:r>
            <w:r>
              <w:rPr>
                <w:spacing w:val="-6"/>
                <w:sz w:val="22"/>
              </w:rPr>
              <w:t xml:space="preserve"> </w:t>
            </w:r>
            <w:r>
              <w:rPr>
                <w:sz w:val="22"/>
              </w:rPr>
              <w:t>ensure</w:t>
            </w:r>
            <w:r>
              <w:rPr>
                <w:spacing w:val="-6"/>
                <w:sz w:val="22"/>
              </w:rPr>
              <w:t xml:space="preserve"> </w:t>
            </w:r>
            <w:r>
              <w:rPr>
                <w:sz w:val="22"/>
              </w:rPr>
              <w:t>that</w:t>
            </w:r>
            <w:r>
              <w:rPr>
                <w:spacing w:val="-6"/>
                <w:sz w:val="22"/>
              </w:rPr>
              <w:t xml:space="preserve"> </w:t>
            </w:r>
            <w:r>
              <w:rPr>
                <w:sz w:val="22"/>
              </w:rPr>
              <w:t>staff,</w:t>
            </w:r>
            <w:r>
              <w:rPr>
                <w:spacing w:val="-7"/>
                <w:sz w:val="22"/>
              </w:rPr>
              <w:t xml:space="preserve"> </w:t>
            </w:r>
            <w:r>
              <w:rPr>
                <w:sz w:val="22"/>
              </w:rPr>
              <w:t>consultants,</w:t>
            </w:r>
            <w:r>
              <w:rPr>
                <w:spacing w:val="-4"/>
                <w:sz w:val="22"/>
              </w:rPr>
              <w:t xml:space="preserve"> </w:t>
            </w:r>
            <w:r>
              <w:rPr>
                <w:sz w:val="22"/>
              </w:rPr>
              <w:t>contractors,</w:t>
            </w:r>
            <w:r>
              <w:rPr>
                <w:spacing w:val="-4"/>
                <w:sz w:val="22"/>
              </w:rPr>
              <w:t xml:space="preserve"> </w:t>
            </w:r>
            <w:r>
              <w:rPr>
                <w:sz w:val="22"/>
              </w:rPr>
              <w:t>and volunteers</w:t>
            </w:r>
            <w:r>
              <w:rPr>
                <w:spacing w:val="-1"/>
                <w:sz w:val="22"/>
              </w:rPr>
              <w:t xml:space="preserve"> </w:t>
            </w:r>
            <w:r>
              <w:rPr>
                <w:sz w:val="22"/>
              </w:rPr>
              <w:t>do</w:t>
            </w:r>
            <w:r>
              <w:rPr>
                <w:spacing w:val="-1"/>
                <w:sz w:val="22"/>
              </w:rPr>
              <w:t xml:space="preserve"> </w:t>
            </w:r>
            <w:r>
              <w:rPr>
                <w:sz w:val="22"/>
              </w:rPr>
              <w:t>not</w:t>
            </w:r>
            <w:r>
              <w:rPr>
                <w:spacing w:val="-3"/>
                <w:sz w:val="22"/>
              </w:rPr>
              <w:t xml:space="preserve"> </w:t>
            </w:r>
            <w:r>
              <w:rPr>
                <w:sz w:val="22"/>
              </w:rPr>
              <w:t>maltreat</w:t>
            </w:r>
            <w:r>
              <w:rPr>
                <w:spacing w:val="-3"/>
                <w:sz w:val="22"/>
              </w:rPr>
              <w:t xml:space="preserve"> </w:t>
            </w:r>
            <w:r>
              <w:rPr>
                <w:sz w:val="22"/>
              </w:rPr>
              <w:t>or endanger the</w:t>
            </w:r>
            <w:r>
              <w:rPr>
                <w:spacing w:val="-1"/>
                <w:sz w:val="22"/>
              </w:rPr>
              <w:t xml:space="preserve"> </w:t>
            </w:r>
            <w:r>
              <w:rPr>
                <w:sz w:val="22"/>
              </w:rPr>
              <w:t>health</w:t>
            </w:r>
            <w:r>
              <w:rPr>
                <w:spacing w:val="-1"/>
                <w:sz w:val="22"/>
              </w:rPr>
              <w:t xml:space="preserve"> </w:t>
            </w:r>
            <w:r>
              <w:rPr>
                <w:sz w:val="22"/>
              </w:rPr>
              <w:t>or safety</w:t>
            </w:r>
            <w:r>
              <w:rPr>
                <w:spacing w:val="-4"/>
                <w:sz w:val="22"/>
              </w:rPr>
              <w:t xml:space="preserve"> </w:t>
            </w:r>
            <w:r>
              <w:rPr>
                <w:sz w:val="22"/>
              </w:rPr>
              <w:t>of children, and</w:t>
            </w:r>
            <w:r>
              <w:rPr>
                <w:spacing w:val="-1"/>
                <w:sz w:val="22"/>
              </w:rPr>
              <w:t xml:space="preserve"> </w:t>
            </w:r>
            <w:r>
              <w:rPr>
                <w:sz w:val="22"/>
              </w:rPr>
              <w:t>that they report reasonably suspected or known incidents of child abuse and neglect.</w:t>
            </w:r>
          </w:p>
        </w:tc>
        <w:tc>
          <w:tcPr>
            <w:tcW w:w="4469" w:type="dxa"/>
          </w:tcPr>
          <w:p w14:paraId="1ABAE726" w14:textId="77777777" w:rsidR="00F828D9" w:rsidRDefault="00F828D9" w:rsidP="00F828D9">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6C05D27" w14:textId="77777777" w:rsidR="00F828D9" w:rsidRDefault="00F828D9" w:rsidP="00F828D9">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0F425B73" w14:textId="0CC27AC9" w:rsidR="00F828D9" w:rsidRDefault="00F828D9" w:rsidP="00F828D9">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3B134884"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AC5A430" w14:textId="55DBB1E2" w:rsidR="00F828D9" w:rsidRDefault="00F828D9" w:rsidP="00F828D9">
            <w:pPr>
              <w:pStyle w:val="NormalWeb"/>
              <w:spacing w:line="251" w:lineRule="exact"/>
              <w:rPr>
                <w:b w:val="0"/>
                <w:spacing w:val="-2"/>
                <w:sz w:val="22"/>
              </w:rPr>
            </w:pPr>
          </w:p>
        </w:tc>
        <w:tc>
          <w:tcPr>
            <w:tcW w:w="4853" w:type="dxa"/>
          </w:tcPr>
          <w:p w14:paraId="3B38B083" w14:textId="5371F548" w:rsidR="00F828D9" w:rsidRDefault="00F828D9" w:rsidP="00F828D9">
            <w:pPr>
              <w:pStyle w:val="NormalWeb"/>
              <w:spacing w:before="1"/>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08D85ACC" w14:textId="77777777" w:rsidR="00F828D9" w:rsidRDefault="00F828D9" w:rsidP="00F828D9">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6F200957" w14:textId="78A45586" w:rsidR="00F828D9" w:rsidRDefault="00F828D9" w:rsidP="00F828D9">
            <w:pPr>
              <w:pStyle w:val="Default"/>
              <w:cnfStyle w:val="000000100000" w:firstRow="0" w:lastRow="0" w:firstColumn="0" w:lastColumn="0" w:oddVBand="0" w:evenVBand="0" w:oddHBand="1" w:evenHBand="0" w:firstRowFirstColumn="0" w:firstRowLastColumn="0" w:lastRowFirstColumn="0" w:lastRowLastColumn="0"/>
            </w:pPr>
          </w:p>
        </w:tc>
      </w:tr>
      <w:tr w:rsidR="00894F91" w14:paraId="2DD18791"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5A4A959F" w14:textId="77777777" w:rsidR="00F828D9" w:rsidRDefault="00F828D9" w:rsidP="00F828D9">
            <w:pPr>
              <w:pStyle w:val="TableParagraph"/>
              <w:spacing w:line="251" w:lineRule="exact"/>
              <w:rPr>
                <w:b w:val="0"/>
              </w:rPr>
            </w:pPr>
            <w:r>
              <w:rPr>
                <w:spacing w:val="-2"/>
              </w:rPr>
              <w:t>1302.91(e)(8)(ii)</w:t>
            </w:r>
          </w:p>
          <w:p w14:paraId="1AC76AF0" w14:textId="7A5AEDB1" w:rsidR="00F828D9" w:rsidRDefault="00F828D9" w:rsidP="00F828D9">
            <w:pPr>
              <w:pStyle w:val="NormalWeb"/>
              <w:spacing w:before="1" w:line="252" w:lineRule="exact"/>
              <w:rPr>
                <w:b w:val="0"/>
                <w:spacing w:val="-2"/>
                <w:sz w:val="22"/>
              </w:rPr>
            </w:pPr>
            <w:r>
              <w:rPr>
                <w:sz w:val="22"/>
              </w:rPr>
              <w:t>Mental</w:t>
            </w:r>
            <w:r>
              <w:rPr>
                <w:spacing w:val="-14"/>
                <w:sz w:val="22"/>
              </w:rPr>
              <w:t xml:space="preserve"> </w:t>
            </w:r>
            <w:r>
              <w:rPr>
                <w:sz w:val="22"/>
              </w:rPr>
              <w:t>Health</w:t>
            </w:r>
            <w:r>
              <w:rPr>
                <w:spacing w:val="-14"/>
                <w:sz w:val="22"/>
              </w:rPr>
              <w:t xml:space="preserve"> </w:t>
            </w:r>
            <w:r>
              <w:rPr>
                <w:sz w:val="22"/>
              </w:rPr>
              <w:t xml:space="preserve">Consultants' </w:t>
            </w:r>
            <w:r>
              <w:rPr>
                <w:spacing w:val="-2"/>
                <w:sz w:val="22"/>
              </w:rPr>
              <w:t>Licensure</w:t>
            </w:r>
          </w:p>
        </w:tc>
        <w:tc>
          <w:tcPr>
            <w:tcW w:w="4853" w:type="dxa"/>
          </w:tcPr>
          <w:p w14:paraId="0D5DA5F3" w14:textId="77777777" w:rsidR="00F828D9" w:rsidRDefault="00F828D9" w:rsidP="00F828D9">
            <w:pPr>
              <w:pStyle w:val="TableParagraph"/>
              <w:ind w:left="108" w:right="115"/>
              <w:cnfStyle w:val="000000000000" w:firstRow="0" w:lastRow="0" w:firstColumn="0" w:lastColumn="0" w:oddVBand="0" w:evenVBand="0" w:oddHBand="0" w:evenHBand="0" w:firstRowFirstColumn="0" w:firstRowLastColumn="0" w:lastRowFirstColumn="0" w:lastRowLastColumn="0"/>
            </w:pPr>
            <w:r>
              <w:t>A program must ensure all mental health consultants are licensed or</w:t>
            </w:r>
            <w:r>
              <w:rPr>
                <w:spacing w:val="-4"/>
              </w:rPr>
              <w:t xml:space="preserve"> </w:t>
            </w:r>
            <w:r>
              <w:t>under</w:t>
            </w:r>
            <w:r>
              <w:rPr>
                <w:spacing w:val="-4"/>
              </w:rPr>
              <w:t xml:space="preserve"> </w:t>
            </w:r>
            <w:r>
              <w:t>the</w:t>
            </w:r>
            <w:r>
              <w:rPr>
                <w:spacing w:val="-2"/>
              </w:rPr>
              <w:t xml:space="preserve"> </w:t>
            </w:r>
            <w:r>
              <w:t>supervision</w:t>
            </w:r>
            <w:r>
              <w:rPr>
                <w:spacing w:val="-5"/>
              </w:rPr>
              <w:t xml:space="preserve"> </w:t>
            </w:r>
            <w:r>
              <w:t>of</w:t>
            </w:r>
            <w:r>
              <w:rPr>
                <w:spacing w:val="-5"/>
              </w:rPr>
              <w:t xml:space="preserve"> </w:t>
            </w:r>
            <w:proofErr w:type="gramStart"/>
            <w:r>
              <w:t>a</w:t>
            </w:r>
            <w:r>
              <w:rPr>
                <w:spacing w:val="-2"/>
              </w:rPr>
              <w:t xml:space="preserve"> </w:t>
            </w:r>
            <w:r>
              <w:t>licensed</w:t>
            </w:r>
            <w:proofErr w:type="gramEnd"/>
            <w:r>
              <w:rPr>
                <w:spacing w:val="-5"/>
              </w:rPr>
              <w:t xml:space="preserve"> </w:t>
            </w:r>
            <w:r>
              <w:t>mental</w:t>
            </w:r>
            <w:r>
              <w:rPr>
                <w:spacing w:val="-1"/>
              </w:rPr>
              <w:t xml:space="preserve"> </w:t>
            </w:r>
            <w:r>
              <w:t>health</w:t>
            </w:r>
            <w:r>
              <w:rPr>
                <w:spacing w:val="-2"/>
              </w:rPr>
              <w:t xml:space="preserve"> professionals.</w:t>
            </w:r>
          </w:p>
          <w:p w14:paraId="6F5E3162" w14:textId="5CB41E7D" w:rsidR="00F828D9" w:rsidRDefault="00F828D9" w:rsidP="00F828D9">
            <w:pPr>
              <w:pStyle w:val="NormalWeb"/>
              <w:spacing w:before="1"/>
              <w:ind w:left="108"/>
              <w:cnfStyle w:val="000000000000" w:firstRow="0" w:lastRow="0" w:firstColumn="0" w:lastColumn="0" w:oddVBand="0" w:evenVBand="0" w:oddHBand="0" w:evenHBand="0" w:firstRowFirstColumn="0" w:firstRowLastColumn="0" w:lastRowFirstColumn="0" w:lastRowLastColumn="0"/>
              <w:rPr>
                <w:sz w:val="22"/>
              </w:rPr>
            </w:pPr>
            <w:r>
              <w:rPr>
                <w:sz w:val="22"/>
              </w:rPr>
              <w:t>Programs</w:t>
            </w:r>
            <w:r>
              <w:rPr>
                <w:spacing w:val="-4"/>
                <w:sz w:val="22"/>
              </w:rPr>
              <w:t xml:space="preserve"> </w:t>
            </w:r>
            <w:r>
              <w:rPr>
                <w:sz w:val="22"/>
              </w:rPr>
              <w:t>also</w:t>
            </w:r>
            <w:r>
              <w:rPr>
                <w:spacing w:val="-7"/>
                <w:sz w:val="22"/>
              </w:rPr>
              <w:t xml:space="preserve"> </w:t>
            </w:r>
            <w:r>
              <w:rPr>
                <w:sz w:val="22"/>
              </w:rPr>
              <w:t>must</w:t>
            </w:r>
            <w:r>
              <w:rPr>
                <w:spacing w:val="-4"/>
                <w:sz w:val="22"/>
              </w:rPr>
              <w:t xml:space="preserve"> </w:t>
            </w:r>
            <w:r>
              <w:rPr>
                <w:sz w:val="22"/>
              </w:rPr>
              <w:t>use</w:t>
            </w:r>
            <w:r>
              <w:rPr>
                <w:spacing w:val="-4"/>
                <w:sz w:val="22"/>
              </w:rPr>
              <w:t xml:space="preserve"> </w:t>
            </w:r>
            <w:r>
              <w:rPr>
                <w:sz w:val="22"/>
              </w:rPr>
              <w:t>mental</w:t>
            </w:r>
            <w:r>
              <w:rPr>
                <w:spacing w:val="-4"/>
                <w:sz w:val="22"/>
              </w:rPr>
              <w:t xml:space="preserve"> </w:t>
            </w:r>
            <w:r>
              <w:rPr>
                <w:sz w:val="22"/>
              </w:rPr>
              <w:t>health</w:t>
            </w:r>
            <w:r>
              <w:rPr>
                <w:spacing w:val="-4"/>
                <w:sz w:val="22"/>
              </w:rPr>
              <w:t xml:space="preserve"> </w:t>
            </w:r>
            <w:r>
              <w:rPr>
                <w:sz w:val="22"/>
              </w:rPr>
              <w:t>consultants</w:t>
            </w:r>
            <w:r>
              <w:rPr>
                <w:spacing w:val="-4"/>
                <w:sz w:val="22"/>
              </w:rPr>
              <w:t xml:space="preserve"> </w:t>
            </w:r>
            <w:r>
              <w:rPr>
                <w:sz w:val="22"/>
              </w:rPr>
              <w:t>with</w:t>
            </w:r>
            <w:r>
              <w:rPr>
                <w:spacing w:val="-7"/>
                <w:sz w:val="22"/>
              </w:rPr>
              <w:t xml:space="preserve"> </w:t>
            </w:r>
            <w:r>
              <w:rPr>
                <w:sz w:val="22"/>
              </w:rPr>
              <w:t>knowledge of and experience in serving young children and their families.</w:t>
            </w:r>
          </w:p>
        </w:tc>
        <w:tc>
          <w:tcPr>
            <w:tcW w:w="4469" w:type="dxa"/>
          </w:tcPr>
          <w:p w14:paraId="0B995F49" w14:textId="77777777" w:rsidR="00F828D9" w:rsidRDefault="00F828D9" w:rsidP="00F828D9">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76D44207" w14:textId="77777777" w:rsidR="00F828D9" w:rsidRDefault="00F828D9" w:rsidP="00F828D9">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15E92F8A" w14:textId="47F6034C" w:rsidR="00F828D9" w:rsidRDefault="00F828D9" w:rsidP="00F828D9">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6C05406F"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421A1F8" w14:textId="77777777" w:rsidR="00894F91" w:rsidRDefault="00894F91" w:rsidP="00F828D9">
            <w:pPr>
              <w:pStyle w:val="TableParagraph"/>
              <w:spacing w:line="251" w:lineRule="exact"/>
              <w:rPr>
                <w:spacing w:val="-2"/>
              </w:rPr>
            </w:pPr>
          </w:p>
        </w:tc>
        <w:tc>
          <w:tcPr>
            <w:tcW w:w="4853" w:type="dxa"/>
          </w:tcPr>
          <w:p w14:paraId="494F95B0" w14:textId="77777777" w:rsidR="00894F91" w:rsidRDefault="00894F91" w:rsidP="00F828D9">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0D2E5EAD" w14:textId="77777777" w:rsidR="00894F91" w:rsidRDefault="00894F91" w:rsidP="00F828D9">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46F2CF3D" w14:textId="77777777" w:rsidR="00894F91" w:rsidRDefault="00894F91" w:rsidP="00F828D9">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1B618C76"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5D4DF61" w14:textId="77777777" w:rsidR="005B1936" w:rsidRDefault="005B1936" w:rsidP="005B1936">
            <w:pPr>
              <w:pStyle w:val="TableParagraph"/>
              <w:spacing w:line="251" w:lineRule="exact"/>
              <w:rPr>
                <w:b w:val="0"/>
              </w:rPr>
            </w:pPr>
            <w:r>
              <w:rPr>
                <w:spacing w:val="-2"/>
              </w:rPr>
              <w:t>1302.92(b)(1)</w:t>
            </w:r>
          </w:p>
          <w:p w14:paraId="5FBDA026" w14:textId="028A8F5E" w:rsidR="005B1936" w:rsidRDefault="005B1936" w:rsidP="005B1936">
            <w:pPr>
              <w:pStyle w:val="TableParagraph"/>
              <w:spacing w:line="251" w:lineRule="exact"/>
              <w:rPr>
                <w:b w:val="0"/>
                <w:spacing w:val="-2"/>
              </w:rPr>
            </w:pPr>
            <w:r>
              <w:t>Professional</w:t>
            </w:r>
            <w:r>
              <w:rPr>
                <w:spacing w:val="-14"/>
              </w:rPr>
              <w:t xml:space="preserve"> </w:t>
            </w:r>
            <w:r>
              <w:t xml:space="preserve">Development </w:t>
            </w:r>
            <w:r>
              <w:rPr>
                <w:spacing w:val="-2"/>
              </w:rPr>
              <w:t>Plans</w:t>
            </w:r>
          </w:p>
        </w:tc>
        <w:tc>
          <w:tcPr>
            <w:tcW w:w="4853" w:type="dxa"/>
          </w:tcPr>
          <w:p w14:paraId="08B5BCE2" w14:textId="18AAB7D5" w:rsidR="005B1936" w:rsidRDefault="005B1936" w:rsidP="005B1936">
            <w:pPr>
              <w:pStyle w:val="TableParagraph"/>
              <w:ind w:left="108" w:right="115"/>
              <w:cnfStyle w:val="000000000000" w:firstRow="0" w:lastRow="0" w:firstColumn="0" w:lastColumn="0" w:oddVBand="0" w:evenVBand="0" w:oddHBand="0" w:evenHBand="0" w:firstRowFirstColumn="0" w:firstRowLastColumn="0" w:lastRowFirstColumn="0" w:lastRowLastColumn="0"/>
            </w:pPr>
            <w:r>
              <w:t>Programs</w:t>
            </w:r>
            <w:r>
              <w:rPr>
                <w:spacing w:val="-5"/>
              </w:rPr>
              <w:t xml:space="preserve"> </w:t>
            </w:r>
            <w:r>
              <w:t>must</w:t>
            </w:r>
            <w:r>
              <w:rPr>
                <w:spacing w:val="-7"/>
              </w:rPr>
              <w:t xml:space="preserve"> </w:t>
            </w:r>
            <w:r>
              <w:t>develop</w:t>
            </w:r>
            <w:r>
              <w:rPr>
                <w:spacing w:val="-8"/>
              </w:rPr>
              <w:t xml:space="preserve"> </w:t>
            </w:r>
            <w:r>
              <w:t>professional</w:t>
            </w:r>
            <w:r>
              <w:rPr>
                <w:spacing w:val="-4"/>
              </w:rPr>
              <w:t xml:space="preserve"> </w:t>
            </w:r>
            <w:r>
              <w:t>development</w:t>
            </w:r>
            <w:r>
              <w:rPr>
                <w:spacing w:val="-4"/>
              </w:rPr>
              <w:t xml:space="preserve"> </w:t>
            </w:r>
            <w:r>
              <w:t>plans</w:t>
            </w:r>
            <w:r>
              <w:rPr>
                <w:spacing w:val="-5"/>
              </w:rPr>
              <w:t xml:space="preserve"> </w:t>
            </w:r>
            <w:r>
              <w:t>for</w:t>
            </w:r>
            <w:r>
              <w:rPr>
                <w:spacing w:val="-4"/>
              </w:rPr>
              <w:t xml:space="preserve"> </w:t>
            </w:r>
            <w:r>
              <w:t>full- time staff providing direct services to children, as required in Section 648A(f) of the Head Start Act.</w:t>
            </w:r>
          </w:p>
        </w:tc>
        <w:tc>
          <w:tcPr>
            <w:tcW w:w="4469" w:type="dxa"/>
          </w:tcPr>
          <w:p w14:paraId="3F1BCCDE" w14:textId="7777777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5DAE30D" w14:textId="77777777" w:rsidR="005B1936" w:rsidRDefault="005B1936" w:rsidP="005B1936">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288F4547" w14:textId="29454955"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47D9BA77"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C4461E2" w14:textId="77777777" w:rsidR="00894F91" w:rsidRDefault="00894F91" w:rsidP="005B1936">
            <w:pPr>
              <w:pStyle w:val="TableParagraph"/>
              <w:spacing w:line="251" w:lineRule="exact"/>
              <w:rPr>
                <w:spacing w:val="-2"/>
              </w:rPr>
            </w:pPr>
          </w:p>
        </w:tc>
        <w:tc>
          <w:tcPr>
            <w:tcW w:w="4853" w:type="dxa"/>
          </w:tcPr>
          <w:p w14:paraId="066BD6AC" w14:textId="77777777" w:rsidR="00894F91" w:rsidRDefault="00894F91" w:rsidP="005B1936">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72174778" w14:textId="77777777" w:rsidR="00894F91" w:rsidRDefault="00894F91" w:rsidP="005B1936">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021DAF46" w14:textId="77777777" w:rsidR="00894F91" w:rsidRDefault="00894F91" w:rsidP="005B1936">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5C80FFF8"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5BE8B35F" w14:textId="77777777" w:rsidR="005B1936" w:rsidRDefault="005B1936" w:rsidP="005B1936">
            <w:pPr>
              <w:pStyle w:val="TableParagraph"/>
              <w:spacing w:line="251" w:lineRule="exact"/>
              <w:rPr>
                <w:b w:val="0"/>
              </w:rPr>
            </w:pPr>
            <w:r>
              <w:rPr>
                <w:spacing w:val="-2"/>
              </w:rPr>
              <w:lastRenderedPageBreak/>
              <w:t>1302.92(b</w:t>
            </w:r>
            <w:proofErr w:type="gramStart"/>
            <w:r>
              <w:rPr>
                <w:spacing w:val="-2"/>
              </w:rPr>
              <w:t>)(</w:t>
            </w:r>
            <w:proofErr w:type="gramEnd"/>
            <w:r>
              <w:rPr>
                <w:spacing w:val="-2"/>
              </w:rPr>
              <w:t>2–3)</w:t>
            </w:r>
          </w:p>
          <w:p w14:paraId="45A5895E" w14:textId="09361B08" w:rsidR="005B1936" w:rsidRDefault="005B1936" w:rsidP="005B1936">
            <w:pPr>
              <w:pStyle w:val="NormalWeb"/>
              <w:spacing w:line="251" w:lineRule="exact"/>
              <w:rPr>
                <w:b w:val="0"/>
                <w:spacing w:val="-2"/>
                <w:sz w:val="22"/>
              </w:rPr>
            </w:pPr>
            <w:r>
              <w:rPr>
                <w:sz w:val="22"/>
              </w:rPr>
              <w:t>Annual</w:t>
            </w:r>
            <w:r>
              <w:rPr>
                <w:spacing w:val="-4"/>
                <w:sz w:val="22"/>
              </w:rPr>
              <w:t xml:space="preserve"> </w:t>
            </w:r>
            <w:r>
              <w:rPr>
                <w:spacing w:val="-2"/>
                <w:sz w:val="22"/>
              </w:rPr>
              <w:t>Training</w:t>
            </w:r>
          </w:p>
        </w:tc>
        <w:tc>
          <w:tcPr>
            <w:tcW w:w="4853" w:type="dxa"/>
          </w:tcPr>
          <w:p w14:paraId="7BB7BB5F" w14:textId="77777777" w:rsidR="005B1936" w:rsidRDefault="005B1936" w:rsidP="005B1936">
            <w:pPr>
              <w:pStyle w:val="TableParagraph"/>
              <w:spacing w:line="251" w:lineRule="exact"/>
              <w:ind w:left="108"/>
              <w:cnfStyle w:val="000000000000" w:firstRow="0" w:lastRow="0" w:firstColumn="0" w:lastColumn="0" w:oddVBand="0" w:evenVBand="0" w:oddHBand="0" w:evenHBand="0" w:firstRowFirstColumn="0" w:firstRowLastColumn="0" w:lastRowFirstColumn="0" w:lastRowLastColumn="0"/>
            </w:pPr>
            <w:r>
              <w:t>Programs</w:t>
            </w:r>
            <w:r>
              <w:rPr>
                <w:spacing w:val="-3"/>
              </w:rPr>
              <w:t xml:space="preserve"> </w:t>
            </w:r>
            <w:r>
              <w:t>must</w:t>
            </w:r>
            <w:r>
              <w:rPr>
                <w:spacing w:val="-5"/>
              </w:rPr>
              <w:t xml:space="preserve"> </w:t>
            </w:r>
            <w:r>
              <w:t>ensure</w:t>
            </w:r>
            <w:r>
              <w:rPr>
                <w:spacing w:val="-5"/>
              </w:rPr>
              <w:t xml:space="preserve"> </w:t>
            </w:r>
            <w:r>
              <w:t>staff</w:t>
            </w:r>
            <w:r>
              <w:rPr>
                <w:spacing w:val="-6"/>
              </w:rPr>
              <w:t xml:space="preserve"> </w:t>
            </w:r>
            <w:r>
              <w:t>receive</w:t>
            </w:r>
            <w:r>
              <w:rPr>
                <w:spacing w:val="-5"/>
              </w:rPr>
              <w:t xml:space="preserve"> </w:t>
            </w:r>
            <w:r>
              <w:t>annual</w:t>
            </w:r>
            <w:r>
              <w:rPr>
                <w:spacing w:val="-5"/>
              </w:rPr>
              <w:t xml:space="preserve"> </w:t>
            </w:r>
            <w:r>
              <w:t>training</w:t>
            </w:r>
            <w:r>
              <w:rPr>
                <w:spacing w:val="-2"/>
              </w:rPr>
              <w:t xml:space="preserve"> </w:t>
            </w:r>
            <w:r>
              <w:rPr>
                <w:spacing w:val="-5"/>
              </w:rPr>
              <w:t>on</w:t>
            </w:r>
          </w:p>
          <w:p w14:paraId="529C37ED" w14:textId="77777777" w:rsidR="005B1936" w:rsidRDefault="005B1936" w:rsidP="005B1936">
            <w:pPr>
              <w:pStyle w:val="TableParagraph"/>
              <w:numPr>
                <w:ilvl w:val="0"/>
                <w:numId w:val="24"/>
              </w:numPr>
              <w:tabs>
                <w:tab w:val="left" w:pos="828"/>
              </w:tabs>
              <w:spacing w:before="2" w:line="269" w:lineRule="exact"/>
              <w:ind w:hanging="360"/>
              <w:cnfStyle w:val="000000000000" w:firstRow="0" w:lastRow="0" w:firstColumn="0" w:lastColumn="0" w:oddVBand="0" w:evenVBand="0" w:oddHBand="0" w:evenHBand="0" w:firstRowFirstColumn="0" w:firstRowLastColumn="0" w:lastRowFirstColumn="0" w:lastRowLastColumn="0"/>
            </w:pPr>
            <w:r>
              <w:t>Mandatory</w:t>
            </w:r>
            <w:r>
              <w:rPr>
                <w:spacing w:val="-5"/>
              </w:rPr>
              <w:t xml:space="preserve"> </w:t>
            </w:r>
            <w:r>
              <w:rPr>
                <w:spacing w:val="-2"/>
              </w:rPr>
              <w:t>reporting</w:t>
            </w:r>
          </w:p>
          <w:p w14:paraId="4E1A6839" w14:textId="77777777" w:rsidR="005B1936" w:rsidRDefault="005B1936" w:rsidP="005B1936">
            <w:pPr>
              <w:pStyle w:val="TableParagraph"/>
              <w:numPr>
                <w:ilvl w:val="0"/>
                <w:numId w:val="24"/>
              </w:numPr>
              <w:tabs>
                <w:tab w:val="left" w:pos="828"/>
              </w:tabs>
              <w:ind w:right="412"/>
              <w:cnfStyle w:val="000000000000" w:firstRow="0" w:lastRow="0" w:firstColumn="0" w:lastColumn="0" w:oddVBand="0" w:evenVBand="0" w:oddHBand="0" w:evenHBand="0" w:firstRowFirstColumn="0" w:firstRowLastColumn="0" w:lastRowFirstColumn="0" w:lastRowLastColumn="0"/>
            </w:pPr>
            <w:r>
              <w:t>Positive</w:t>
            </w:r>
            <w:r>
              <w:rPr>
                <w:spacing w:val="-5"/>
              </w:rPr>
              <w:t xml:space="preserve"> </w:t>
            </w:r>
            <w:r>
              <w:t>strategies</w:t>
            </w:r>
            <w:r>
              <w:rPr>
                <w:spacing w:val="-7"/>
              </w:rPr>
              <w:t xml:space="preserve"> </w:t>
            </w:r>
            <w:r>
              <w:t>to</w:t>
            </w:r>
            <w:r>
              <w:rPr>
                <w:spacing w:val="-5"/>
              </w:rPr>
              <w:t xml:space="preserve"> </w:t>
            </w:r>
            <w:r>
              <w:t>understand</w:t>
            </w:r>
            <w:r>
              <w:rPr>
                <w:spacing w:val="-8"/>
              </w:rPr>
              <w:t xml:space="preserve"> </w:t>
            </w:r>
            <w:r>
              <w:t>and</w:t>
            </w:r>
            <w:r>
              <w:rPr>
                <w:spacing w:val="-8"/>
              </w:rPr>
              <w:t xml:space="preserve"> </w:t>
            </w:r>
            <w:r>
              <w:t>support</w:t>
            </w:r>
            <w:r>
              <w:rPr>
                <w:spacing w:val="-7"/>
              </w:rPr>
              <w:t xml:space="preserve"> </w:t>
            </w:r>
            <w:r>
              <w:t>children’s social and emotional development</w:t>
            </w:r>
          </w:p>
          <w:p w14:paraId="7A93B057" w14:textId="661D267A" w:rsidR="005B1936" w:rsidRDefault="005B1936" w:rsidP="005B1936">
            <w:pPr>
              <w:pStyle w:val="TableParagraph"/>
              <w:ind w:left="108" w:right="115"/>
              <w:cnfStyle w:val="000000000000" w:firstRow="0" w:lastRow="0" w:firstColumn="0" w:lastColumn="0" w:oddVBand="0" w:evenVBand="0" w:oddHBand="0" w:evenHBand="0" w:firstRowFirstColumn="0" w:firstRowLastColumn="0" w:lastRowFirstColumn="0" w:lastRowLastColumn="0"/>
            </w:pPr>
            <w:r>
              <w:t>The</w:t>
            </w:r>
            <w:r>
              <w:rPr>
                <w:spacing w:val="-6"/>
              </w:rPr>
              <w:t xml:space="preserve"> </w:t>
            </w:r>
            <w:r>
              <w:t>knowledge,</w:t>
            </w:r>
            <w:r>
              <w:rPr>
                <w:spacing w:val="-9"/>
              </w:rPr>
              <w:t xml:space="preserve"> </w:t>
            </w:r>
            <w:r>
              <w:t>experience,</w:t>
            </w:r>
            <w:r>
              <w:rPr>
                <w:spacing w:val="-6"/>
              </w:rPr>
              <w:t xml:space="preserve"> </w:t>
            </w:r>
            <w:r>
              <w:t>and</w:t>
            </w:r>
            <w:r>
              <w:rPr>
                <w:spacing w:val="-6"/>
              </w:rPr>
              <w:t xml:space="preserve"> </w:t>
            </w:r>
            <w:r>
              <w:t>competencies</w:t>
            </w:r>
            <w:r>
              <w:rPr>
                <w:spacing w:val="-8"/>
              </w:rPr>
              <w:t xml:space="preserve"> </w:t>
            </w:r>
            <w:r>
              <w:t>to</w:t>
            </w:r>
            <w:r>
              <w:rPr>
                <w:spacing w:val="-6"/>
              </w:rPr>
              <w:t xml:space="preserve"> </w:t>
            </w:r>
            <w:r>
              <w:t>improve child and family outcomes</w:t>
            </w:r>
          </w:p>
        </w:tc>
        <w:tc>
          <w:tcPr>
            <w:tcW w:w="4469" w:type="dxa"/>
          </w:tcPr>
          <w:p w14:paraId="0EE0E79B" w14:textId="7777777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21B1306" w14:textId="77777777" w:rsidR="005B1936" w:rsidRDefault="005B1936" w:rsidP="005B1936">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6521CB4C" w14:textId="43B5C284"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03488288"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DE1D731" w14:textId="7BA58C56" w:rsidR="005B1936" w:rsidRDefault="005B1936" w:rsidP="005B1936">
            <w:pPr>
              <w:pStyle w:val="NormalWeb"/>
              <w:spacing w:line="251" w:lineRule="exact"/>
              <w:rPr>
                <w:b w:val="0"/>
                <w:spacing w:val="-2"/>
                <w:sz w:val="22"/>
              </w:rPr>
            </w:pPr>
          </w:p>
        </w:tc>
        <w:tc>
          <w:tcPr>
            <w:tcW w:w="4853" w:type="dxa"/>
          </w:tcPr>
          <w:p w14:paraId="1C095569" w14:textId="5ACCBE18" w:rsidR="005B1936" w:rsidRDefault="005B1936" w:rsidP="005B1936">
            <w:pPr>
              <w:pStyle w:val="NormalWeb"/>
              <w:spacing w:line="251" w:lineRule="exact"/>
              <w:ind w:left="108"/>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2D1E521F" w14:textId="77777777" w:rsidR="005B1936" w:rsidRDefault="005B1936" w:rsidP="005B1936">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7F4132D8" w14:textId="16EE9B69" w:rsidR="005B1936" w:rsidRDefault="005B1936" w:rsidP="005B1936">
            <w:pPr>
              <w:pStyle w:val="Default"/>
              <w:cnfStyle w:val="000000100000" w:firstRow="0" w:lastRow="0" w:firstColumn="0" w:lastColumn="0" w:oddVBand="0" w:evenVBand="0" w:oddHBand="1" w:evenHBand="0" w:firstRowFirstColumn="0" w:firstRowLastColumn="0" w:lastRowFirstColumn="0" w:lastRowLastColumn="0"/>
            </w:pPr>
          </w:p>
        </w:tc>
      </w:tr>
      <w:tr w:rsidR="00894F91" w14:paraId="02B3BA15"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43F66DCD" w14:textId="77777777" w:rsidR="005B1936" w:rsidRDefault="005B1936" w:rsidP="005B1936">
            <w:pPr>
              <w:pStyle w:val="TableParagraph"/>
              <w:spacing w:line="251" w:lineRule="exact"/>
              <w:rPr>
                <w:b w:val="0"/>
              </w:rPr>
            </w:pPr>
            <w:r>
              <w:rPr>
                <w:spacing w:val="-2"/>
              </w:rPr>
              <w:t>1302.93(d)</w:t>
            </w:r>
          </w:p>
          <w:p w14:paraId="53502D1C" w14:textId="5FDF37D3" w:rsidR="005B1936" w:rsidRDefault="005B1936" w:rsidP="005B1936">
            <w:pPr>
              <w:pStyle w:val="NormalWeb"/>
              <w:spacing w:line="251" w:lineRule="exact"/>
              <w:rPr>
                <w:b w:val="0"/>
                <w:spacing w:val="-2"/>
                <w:sz w:val="22"/>
              </w:rPr>
            </w:pPr>
            <w:r>
              <w:rPr>
                <w:sz w:val="22"/>
              </w:rPr>
              <w:t>Culture</w:t>
            </w:r>
            <w:r>
              <w:rPr>
                <w:spacing w:val="-4"/>
                <w:sz w:val="22"/>
              </w:rPr>
              <w:t xml:space="preserve"> </w:t>
            </w:r>
            <w:r>
              <w:rPr>
                <w:sz w:val="22"/>
              </w:rPr>
              <w:t>of</w:t>
            </w:r>
            <w:r>
              <w:rPr>
                <w:spacing w:val="-3"/>
                <w:sz w:val="22"/>
              </w:rPr>
              <w:t xml:space="preserve"> </w:t>
            </w:r>
            <w:r>
              <w:rPr>
                <w:spacing w:val="-2"/>
                <w:sz w:val="22"/>
              </w:rPr>
              <w:t>Wellness</w:t>
            </w:r>
          </w:p>
        </w:tc>
        <w:tc>
          <w:tcPr>
            <w:tcW w:w="4853" w:type="dxa"/>
          </w:tcPr>
          <w:p w14:paraId="116D8F25" w14:textId="77777777" w:rsidR="005B1936" w:rsidRDefault="005B1936" w:rsidP="005B1936">
            <w:pPr>
              <w:pStyle w:val="TableParagraph"/>
              <w:ind w:left="108" w:right="115"/>
              <w:cnfStyle w:val="000000000000" w:firstRow="0" w:lastRow="0" w:firstColumn="0" w:lastColumn="0" w:oddVBand="0" w:evenVBand="0" w:oddHBand="0" w:evenHBand="0" w:firstRowFirstColumn="0" w:firstRowLastColumn="0" w:lastRowFirstColumn="0" w:lastRowLastColumn="0"/>
            </w:pPr>
            <w:r>
              <w:t>A program should cultivate a program-wide culture of wellness that empowers staff as professionals and supports staff to</w:t>
            </w:r>
          </w:p>
          <w:p w14:paraId="45DF75CB" w14:textId="33192ABA" w:rsidR="005B1936" w:rsidRDefault="005B1936" w:rsidP="005B1936">
            <w:pPr>
              <w:pStyle w:val="NormalWeb"/>
              <w:ind w:left="108" w:right="177"/>
              <w:cnfStyle w:val="000000000000" w:firstRow="0" w:lastRow="0" w:firstColumn="0" w:lastColumn="0" w:oddVBand="0" w:evenVBand="0" w:oddHBand="0" w:evenHBand="0" w:firstRowFirstColumn="0" w:firstRowLastColumn="0" w:lastRowFirstColumn="0" w:lastRowLastColumn="0"/>
              <w:rPr>
                <w:sz w:val="22"/>
              </w:rPr>
            </w:pPr>
            <w:r>
              <w:rPr>
                <w:sz w:val="22"/>
              </w:rPr>
              <w:t>effectively</w:t>
            </w:r>
            <w:r>
              <w:rPr>
                <w:spacing w:val="-5"/>
                <w:sz w:val="22"/>
              </w:rPr>
              <w:t xml:space="preserve"> </w:t>
            </w:r>
            <w:r>
              <w:rPr>
                <w:sz w:val="22"/>
              </w:rPr>
              <w:t>accomplish</w:t>
            </w:r>
            <w:r>
              <w:rPr>
                <w:spacing w:val="-5"/>
                <w:sz w:val="22"/>
              </w:rPr>
              <w:t xml:space="preserve"> </w:t>
            </w:r>
            <w:r>
              <w:rPr>
                <w:sz w:val="22"/>
              </w:rPr>
              <w:t>their</w:t>
            </w:r>
            <w:r>
              <w:rPr>
                <w:spacing w:val="-7"/>
                <w:sz w:val="22"/>
              </w:rPr>
              <w:t xml:space="preserve"> </w:t>
            </w:r>
            <w:r>
              <w:rPr>
                <w:sz w:val="22"/>
              </w:rPr>
              <w:t>job</w:t>
            </w:r>
            <w:r>
              <w:rPr>
                <w:spacing w:val="-5"/>
                <w:sz w:val="22"/>
              </w:rPr>
              <w:t xml:space="preserve"> </w:t>
            </w:r>
            <w:r>
              <w:rPr>
                <w:sz w:val="22"/>
              </w:rPr>
              <w:t>responsibilities</w:t>
            </w:r>
            <w:r>
              <w:rPr>
                <w:spacing w:val="-7"/>
                <w:sz w:val="22"/>
              </w:rPr>
              <w:t xml:space="preserve"> </w:t>
            </w:r>
            <w:r>
              <w:rPr>
                <w:sz w:val="22"/>
              </w:rPr>
              <w:t>in</w:t>
            </w:r>
            <w:r>
              <w:rPr>
                <w:spacing w:val="-5"/>
                <w:sz w:val="22"/>
              </w:rPr>
              <w:t xml:space="preserve"> </w:t>
            </w:r>
            <w:r>
              <w:rPr>
                <w:sz w:val="22"/>
              </w:rPr>
              <w:t>a</w:t>
            </w:r>
            <w:r>
              <w:rPr>
                <w:spacing w:val="-5"/>
                <w:sz w:val="22"/>
              </w:rPr>
              <w:t xml:space="preserve"> </w:t>
            </w:r>
            <w:r>
              <w:rPr>
                <w:sz w:val="22"/>
              </w:rPr>
              <w:t xml:space="preserve">high-quality </w:t>
            </w:r>
            <w:r>
              <w:rPr>
                <w:spacing w:val="-2"/>
                <w:sz w:val="22"/>
              </w:rPr>
              <w:t>manner.</w:t>
            </w:r>
          </w:p>
        </w:tc>
        <w:tc>
          <w:tcPr>
            <w:tcW w:w="4469" w:type="dxa"/>
          </w:tcPr>
          <w:p w14:paraId="28B6D8CB" w14:textId="7777777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8702EAC" w14:textId="77777777" w:rsidR="005B1936" w:rsidRDefault="005B1936" w:rsidP="005B1936">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09A7BABE" w14:textId="32BB611D"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7058F11E"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6C8D75A" w14:textId="77777777" w:rsidR="00894F91" w:rsidRDefault="00894F91" w:rsidP="005B1936">
            <w:pPr>
              <w:pStyle w:val="TableParagraph"/>
              <w:spacing w:line="251" w:lineRule="exact"/>
              <w:rPr>
                <w:spacing w:val="-2"/>
              </w:rPr>
            </w:pPr>
          </w:p>
        </w:tc>
        <w:tc>
          <w:tcPr>
            <w:tcW w:w="4853" w:type="dxa"/>
          </w:tcPr>
          <w:p w14:paraId="01FA6B2B" w14:textId="77777777" w:rsidR="00894F91" w:rsidRDefault="00894F91" w:rsidP="005B1936">
            <w:pPr>
              <w:pStyle w:val="TableParagraph"/>
              <w:ind w:left="108" w:right="115"/>
              <w:cnfStyle w:val="000000100000" w:firstRow="0" w:lastRow="0" w:firstColumn="0" w:lastColumn="0" w:oddVBand="0" w:evenVBand="0" w:oddHBand="1" w:evenHBand="0" w:firstRowFirstColumn="0" w:firstRowLastColumn="0" w:lastRowFirstColumn="0" w:lastRowLastColumn="0"/>
            </w:pPr>
          </w:p>
        </w:tc>
        <w:tc>
          <w:tcPr>
            <w:tcW w:w="4469" w:type="dxa"/>
          </w:tcPr>
          <w:p w14:paraId="7EEE116E" w14:textId="77777777" w:rsidR="00894F91" w:rsidRDefault="00894F91" w:rsidP="005B1936">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0E1FADBD" w14:textId="77777777" w:rsidR="00894F91" w:rsidRDefault="00894F91" w:rsidP="005B1936">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139C6628"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207B78A" w14:textId="77777777" w:rsidR="005B1936" w:rsidRDefault="005B1936" w:rsidP="005B1936">
            <w:pPr>
              <w:pStyle w:val="TableParagraph"/>
              <w:spacing w:line="251" w:lineRule="exact"/>
              <w:rPr>
                <w:b w:val="0"/>
              </w:rPr>
            </w:pPr>
            <w:r>
              <w:rPr>
                <w:spacing w:val="-2"/>
              </w:rPr>
              <w:t>1302.101(a)(2)</w:t>
            </w:r>
          </w:p>
          <w:p w14:paraId="1EB8A89F" w14:textId="2D192404" w:rsidR="005B1936" w:rsidRDefault="005B1936" w:rsidP="005B1936">
            <w:pPr>
              <w:pStyle w:val="NormalWeb"/>
              <w:spacing w:line="251" w:lineRule="exact"/>
              <w:rPr>
                <w:b w:val="0"/>
                <w:spacing w:val="-2"/>
                <w:sz w:val="22"/>
              </w:rPr>
            </w:pPr>
            <w:r>
              <w:rPr>
                <w:sz w:val="22"/>
              </w:rPr>
              <w:t>Employee</w:t>
            </w:r>
            <w:r>
              <w:rPr>
                <w:spacing w:val="-4"/>
                <w:sz w:val="22"/>
              </w:rPr>
              <w:t xml:space="preserve"> </w:t>
            </w:r>
            <w:r>
              <w:rPr>
                <w:spacing w:val="-2"/>
                <w:sz w:val="22"/>
              </w:rPr>
              <w:t>Engagement</w:t>
            </w:r>
          </w:p>
        </w:tc>
        <w:tc>
          <w:tcPr>
            <w:tcW w:w="4853" w:type="dxa"/>
          </w:tcPr>
          <w:p w14:paraId="2D29A93D" w14:textId="38878319" w:rsidR="005B1936" w:rsidRDefault="005B1936" w:rsidP="005B1936">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A program must comply with enhanced requirements for employee engagement to promote more responsive management styles</w:t>
            </w:r>
            <w:r>
              <w:rPr>
                <w:spacing w:val="-3"/>
                <w:sz w:val="22"/>
              </w:rPr>
              <w:t xml:space="preserve"> </w:t>
            </w:r>
            <w:r>
              <w:rPr>
                <w:sz w:val="22"/>
              </w:rPr>
              <w:t>designed</w:t>
            </w:r>
            <w:r>
              <w:rPr>
                <w:spacing w:val="-6"/>
                <w:sz w:val="22"/>
              </w:rPr>
              <w:t xml:space="preserve"> </w:t>
            </w:r>
            <w:r>
              <w:rPr>
                <w:sz w:val="22"/>
              </w:rPr>
              <w:t>to</w:t>
            </w:r>
            <w:r>
              <w:rPr>
                <w:spacing w:val="-6"/>
                <w:sz w:val="22"/>
              </w:rPr>
              <w:t xml:space="preserve"> </w:t>
            </w:r>
            <w:r>
              <w:rPr>
                <w:sz w:val="22"/>
              </w:rPr>
              <w:t>identify</w:t>
            </w:r>
            <w:r>
              <w:rPr>
                <w:spacing w:val="-6"/>
                <w:sz w:val="22"/>
              </w:rPr>
              <w:t xml:space="preserve"> </w:t>
            </w:r>
            <w:r>
              <w:rPr>
                <w:sz w:val="22"/>
              </w:rPr>
              <w:t>and</w:t>
            </w:r>
            <w:r>
              <w:rPr>
                <w:spacing w:val="-3"/>
                <w:sz w:val="22"/>
              </w:rPr>
              <w:t xml:space="preserve"> </w:t>
            </w:r>
            <w:r>
              <w:rPr>
                <w:sz w:val="22"/>
              </w:rPr>
              <w:t>resolve</w:t>
            </w:r>
            <w:r>
              <w:rPr>
                <w:spacing w:val="-3"/>
                <w:sz w:val="22"/>
              </w:rPr>
              <w:t xml:space="preserve"> </w:t>
            </w:r>
            <w:r>
              <w:rPr>
                <w:sz w:val="22"/>
              </w:rPr>
              <w:t>barriers</w:t>
            </w:r>
            <w:r>
              <w:rPr>
                <w:spacing w:val="-3"/>
                <w:sz w:val="22"/>
              </w:rPr>
              <w:t xml:space="preserve"> </w:t>
            </w:r>
            <w:r>
              <w:rPr>
                <w:sz w:val="22"/>
              </w:rPr>
              <w:t>to</w:t>
            </w:r>
            <w:r>
              <w:rPr>
                <w:spacing w:val="-3"/>
                <w:sz w:val="22"/>
              </w:rPr>
              <w:t xml:space="preserve"> </w:t>
            </w:r>
            <w:r>
              <w:rPr>
                <w:sz w:val="22"/>
              </w:rPr>
              <w:t>high-quality</w:t>
            </w:r>
            <w:r>
              <w:rPr>
                <w:spacing w:val="-6"/>
                <w:sz w:val="22"/>
              </w:rPr>
              <w:t xml:space="preserve"> </w:t>
            </w:r>
            <w:r>
              <w:rPr>
                <w:sz w:val="22"/>
              </w:rPr>
              <w:t xml:space="preserve">job </w:t>
            </w:r>
            <w:r>
              <w:rPr>
                <w:spacing w:val="-2"/>
                <w:sz w:val="22"/>
              </w:rPr>
              <w:t>performance.</w:t>
            </w:r>
          </w:p>
        </w:tc>
        <w:tc>
          <w:tcPr>
            <w:tcW w:w="4469" w:type="dxa"/>
          </w:tcPr>
          <w:p w14:paraId="324E5BF5" w14:textId="7777777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59896D33" w14:textId="77777777" w:rsidR="005B1936" w:rsidRDefault="005B1936" w:rsidP="005B1936">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032A94D5" w14:textId="082F2B4D"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3DF01CB6"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6C1965C" w14:textId="77777777" w:rsidR="00894F91" w:rsidRDefault="00894F91" w:rsidP="005B1936">
            <w:pPr>
              <w:pStyle w:val="TableParagraph"/>
              <w:spacing w:line="251" w:lineRule="exact"/>
              <w:rPr>
                <w:spacing w:val="-2"/>
              </w:rPr>
            </w:pPr>
          </w:p>
        </w:tc>
        <w:tc>
          <w:tcPr>
            <w:tcW w:w="4853" w:type="dxa"/>
          </w:tcPr>
          <w:p w14:paraId="1BB21679" w14:textId="77777777" w:rsidR="00894F91" w:rsidRDefault="00894F91" w:rsidP="005B1936">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1A14EBA3" w14:textId="77777777" w:rsidR="00894F91" w:rsidRDefault="00894F91" w:rsidP="005B1936">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2FA0913A" w14:textId="77777777" w:rsidR="00894F91" w:rsidRDefault="00894F91" w:rsidP="005B1936">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6AA291D2"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9C103EC" w14:textId="77777777" w:rsidR="005B1936" w:rsidRDefault="005B1936" w:rsidP="005B1936">
            <w:pPr>
              <w:pStyle w:val="TableParagraph"/>
              <w:spacing w:line="251" w:lineRule="exact"/>
              <w:rPr>
                <w:b w:val="0"/>
              </w:rPr>
            </w:pPr>
            <w:r>
              <w:rPr>
                <w:spacing w:val="-2"/>
              </w:rPr>
              <w:t>1302.101(a)(5)</w:t>
            </w:r>
          </w:p>
          <w:p w14:paraId="7CC05E61" w14:textId="77777777" w:rsidR="005B1936" w:rsidRDefault="005B1936" w:rsidP="005B1936">
            <w:pPr>
              <w:pStyle w:val="TableParagraph"/>
              <w:spacing w:before="1" w:line="252" w:lineRule="exact"/>
              <w:rPr>
                <w:b w:val="0"/>
              </w:rPr>
            </w:pPr>
            <w:r>
              <w:rPr>
                <w:spacing w:val="-2"/>
              </w:rPr>
              <w:t>1302.102(d)</w:t>
            </w:r>
          </w:p>
          <w:p w14:paraId="63CAA6AD" w14:textId="7AF1B3EF" w:rsidR="005B1936" w:rsidRDefault="005B1936" w:rsidP="005B1936">
            <w:pPr>
              <w:pStyle w:val="NormalWeb"/>
              <w:spacing w:line="251" w:lineRule="exact"/>
              <w:rPr>
                <w:b w:val="0"/>
                <w:spacing w:val="-2"/>
                <w:sz w:val="22"/>
              </w:rPr>
            </w:pPr>
            <w:r>
              <w:rPr>
                <w:sz w:val="22"/>
              </w:rPr>
              <w:t>Training</w:t>
            </w:r>
            <w:r>
              <w:rPr>
                <w:spacing w:val="-14"/>
                <w:sz w:val="22"/>
              </w:rPr>
              <w:t xml:space="preserve"> </w:t>
            </w:r>
            <w:r>
              <w:rPr>
                <w:sz w:val="22"/>
              </w:rPr>
              <w:t>on</w:t>
            </w:r>
            <w:r>
              <w:rPr>
                <w:spacing w:val="-14"/>
                <w:sz w:val="22"/>
              </w:rPr>
              <w:t xml:space="preserve"> </w:t>
            </w:r>
            <w:r>
              <w:rPr>
                <w:sz w:val="22"/>
              </w:rPr>
              <w:t xml:space="preserve">Incident </w:t>
            </w:r>
            <w:r>
              <w:rPr>
                <w:spacing w:val="-2"/>
                <w:sz w:val="22"/>
              </w:rPr>
              <w:t>Reporting</w:t>
            </w:r>
          </w:p>
        </w:tc>
        <w:tc>
          <w:tcPr>
            <w:tcW w:w="4853" w:type="dxa"/>
          </w:tcPr>
          <w:p w14:paraId="70692611" w14:textId="2590CC0A" w:rsidR="005B1936" w:rsidRDefault="005B1936" w:rsidP="005B1936">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A</w:t>
            </w:r>
            <w:r>
              <w:rPr>
                <w:spacing w:val="-4"/>
                <w:sz w:val="22"/>
              </w:rPr>
              <w:t xml:space="preserve"> </w:t>
            </w:r>
            <w:r>
              <w:rPr>
                <w:sz w:val="22"/>
              </w:rPr>
              <w:t>program</w:t>
            </w:r>
            <w:r>
              <w:rPr>
                <w:spacing w:val="-5"/>
                <w:sz w:val="22"/>
              </w:rPr>
              <w:t xml:space="preserve"> </w:t>
            </w:r>
            <w:r>
              <w:rPr>
                <w:sz w:val="22"/>
              </w:rPr>
              <w:t>must</w:t>
            </w:r>
            <w:r>
              <w:rPr>
                <w:spacing w:val="-5"/>
                <w:sz w:val="22"/>
              </w:rPr>
              <w:t xml:space="preserve"> </w:t>
            </w:r>
            <w:r>
              <w:rPr>
                <w:sz w:val="22"/>
              </w:rPr>
              <w:t>submit</w:t>
            </w:r>
            <w:r>
              <w:rPr>
                <w:spacing w:val="-2"/>
                <w:sz w:val="22"/>
              </w:rPr>
              <w:t xml:space="preserve"> </w:t>
            </w:r>
            <w:r>
              <w:rPr>
                <w:sz w:val="22"/>
              </w:rPr>
              <w:t>reports,</w:t>
            </w:r>
            <w:r>
              <w:rPr>
                <w:spacing w:val="-3"/>
                <w:sz w:val="22"/>
              </w:rPr>
              <w:t xml:space="preserve"> </w:t>
            </w:r>
            <w:r>
              <w:rPr>
                <w:sz w:val="22"/>
              </w:rPr>
              <w:t>as</w:t>
            </w:r>
            <w:r>
              <w:rPr>
                <w:spacing w:val="-5"/>
                <w:sz w:val="22"/>
              </w:rPr>
              <w:t xml:space="preserve"> </w:t>
            </w:r>
            <w:r>
              <w:rPr>
                <w:sz w:val="22"/>
              </w:rPr>
              <w:t>appropriate,</w:t>
            </w:r>
            <w:r>
              <w:rPr>
                <w:spacing w:val="-6"/>
                <w:sz w:val="22"/>
              </w:rPr>
              <w:t xml:space="preserve"> </w:t>
            </w:r>
            <w:r>
              <w:rPr>
                <w:sz w:val="22"/>
              </w:rPr>
              <w:t>to</w:t>
            </w:r>
            <w:r>
              <w:rPr>
                <w:spacing w:val="-3"/>
                <w:sz w:val="22"/>
              </w:rPr>
              <w:t xml:space="preserve"> </w:t>
            </w:r>
            <w:r>
              <w:rPr>
                <w:sz w:val="22"/>
              </w:rPr>
              <w:t>the</w:t>
            </w:r>
            <w:r>
              <w:rPr>
                <w:spacing w:val="-3"/>
                <w:sz w:val="22"/>
              </w:rPr>
              <w:t xml:space="preserve"> </w:t>
            </w:r>
            <w:r>
              <w:rPr>
                <w:sz w:val="22"/>
              </w:rPr>
              <w:t>responsible HHS official immediately but no later than seven calendar days following a health or safety incident. All staff are required to be trained to implement reporting procedures.</w:t>
            </w:r>
          </w:p>
        </w:tc>
        <w:tc>
          <w:tcPr>
            <w:tcW w:w="4469" w:type="dxa"/>
          </w:tcPr>
          <w:p w14:paraId="0CE6579C" w14:textId="7777777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149CE06C" w14:textId="77777777" w:rsidR="005B1936" w:rsidRDefault="005B1936" w:rsidP="005B1936">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7BBBB1D7" w14:textId="615A5298"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050F0E2E"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8094C2C" w14:textId="77777777" w:rsidR="00894F91" w:rsidRDefault="00894F91" w:rsidP="005B1936">
            <w:pPr>
              <w:pStyle w:val="TableParagraph"/>
              <w:spacing w:line="251" w:lineRule="exact"/>
              <w:rPr>
                <w:spacing w:val="-2"/>
              </w:rPr>
            </w:pPr>
          </w:p>
        </w:tc>
        <w:tc>
          <w:tcPr>
            <w:tcW w:w="4853" w:type="dxa"/>
          </w:tcPr>
          <w:p w14:paraId="07BC09EE" w14:textId="77777777" w:rsidR="00894F91" w:rsidRDefault="00894F91" w:rsidP="005B1936">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53D5B00C" w14:textId="77777777" w:rsidR="00894F91" w:rsidRDefault="00894F91" w:rsidP="005B1936">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47CFAC3A" w14:textId="77777777" w:rsidR="00894F91" w:rsidRDefault="00894F91" w:rsidP="005B1936">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11A611D4"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B06B634" w14:textId="77777777" w:rsidR="005B1936" w:rsidRDefault="005B1936" w:rsidP="005B1936">
            <w:pPr>
              <w:pStyle w:val="TableParagraph"/>
              <w:spacing w:line="251" w:lineRule="exact"/>
              <w:rPr>
                <w:b w:val="0"/>
              </w:rPr>
            </w:pPr>
            <w:r>
              <w:rPr>
                <w:spacing w:val="-2"/>
              </w:rPr>
              <w:t>1303.42</w:t>
            </w:r>
          </w:p>
          <w:p w14:paraId="65921DD2" w14:textId="3B88A79B" w:rsidR="005B1936" w:rsidRDefault="005B1936" w:rsidP="005B1936">
            <w:pPr>
              <w:pStyle w:val="NormalWeb"/>
              <w:spacing w:line="251" w:lineRule="exact"/>
              <w:rPr>
                <w:b w:val="0"/>
                <w:spacing w:val="-2"/>
                <w:sz w:val="22"/>
              </w:rPr>
            </w:pPr>
            <w:r>
              <w:rPr>
                <w:sz w:val="22"/>
              </w:rPr>
              <w:t>Suitable</w:t>
            </w:r>
            <w:r>
              <w:rPr>
                <w:spacing w:val="-3"/>
                <w:sz w:val="22"/>
              </w:rPr>
              <w:t xml:space="preserve"> </w:t>
            </w:r>
            <w:r>
              <w:rPr>
                <w:spacing w:val="-2"/>
                <w:sz w:val="22"/>
              </w:rPr>
              <w:t>Facilities</w:t>
            </w:r>
          </w:p>
        </w:tc>
        <w:tc>
          <w:tcPr>
            <w:tcW w:w="4853" w:type="dxa"/>
          </w:tcPr>
          <w:p w14:paraId="318EFB20" w14:textId="0492C06D" w:rsidR="005B1936" w:rsidRDefault="005B1936" w:rsidP="005B1936">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Grant</w:t>
            </w:r>
            <w:r>
              <w:rPr>
                <w:spacing w:val="-6"/>
                <w:sz w:val="22"/>
              </w:rPr>
              <w:t xml:space="preserve"> </w:t>
            </w:r>
            <w:r>
              <w:rPr>
                <w:sz w:val="22"/>
              </w:rPr>
              <w:t>recipients</w:t>
            </w:r>
            <w:r>
              <w:rPr>
                <w:spacing w:val="-4"/>
                <w:sz w:val="22"/>
              </w:rPr>
              <w:t xml:space="preserve"> </w:t>
            </w:r>
            <w:r>
              <w:rPr>
                <w:sz w:val="22"/>
              </w:rPr>
              <w:t>are</w:t>
            </w:r>
            <w:r>
              <w:rPr>
                <w:spacing w:val="-4"/>
                <w:sz w:val="22"/>
              </w:rPr>
              <w:t xml:space="preserve"> </w:t>
            </w:r>
            <w:r>
              <w:rPr>
                <w:sz w:val="22"/>
              </w:rPr>
              <w:t>no</w:t>
            </w:r>
            <w:r>
              <w:rPr>
                <w:spacing w:val="-4"/>
                <w:sz w:val="22"/>
              </w:rPr>
              <w:t xml:space="preserve"> </w:t>
            </w:r>
            <w:r>
              <w:rPr>
                <w:sz w:val="22"/>
              </w:rPr>
              <w:t>longer</w:t>
            </w:r>
            <w:r>
              <w:rPr>
                <w:spacing w:val="-3"/>
                <w:sz w:val="22"/>
              </w:rPr>
              <w:t xml:space="preserve"> </w:t>
            </w:r>
            <w:r>
              <w:rPr>
                <w:sz w:val="22"/>
              </w:rPr>
              <w:t>required</w:t>
            </w:r>
            <w:r>
              <w:rPr>
                <w:spacing w:val="-7"/>
                <w:sz w:val="22"/>
              </w:rPr>
              <w:t xml:space="preserve"> </w:t>
            </w:r>
            <w:r>
              <w:rPr>
                <w:sz w:val="22"/>
              </w:rPr>
              <w:t>to</w:t>
            </w:r>
            <w:r>
              <w:rPr>
                <w:spacing w:val="-4"/>
                <w:sz w:val="22"/>
              </w:rPr>
              <w:t xml:space="preserve"> </w:t>
            </w:r>
            <w:r>
              <w:rPr>
                <w:sz w:val="22"/>
              </w:rPr>
              <w:t>have</w:t>
            </w:r>
            <w:r>
              <w:rPr>
                <w:spacing w:val="-6"/>
                <w:sz w:val="22"/>
              </w:rPr>
              <w:t xml:space="preserve"> </w:t>
            </w:r>
            <w:r>
              <w:rPr>
                <w:sz w:val="22"/>
              </w:rPr>
              <w:t>a</w:t>
            </w:r>
            <w:r>
              <w:rPr>
                <w:spacing w:val="-4"/>
                <w:sz w:val="22"/>
              </w:rPr>
              <w:t xml:space="preserve"> </w:t>
            </w:r>
            <w:r>
              <w:rPr>
                <w:sz w:val="22"/>
              </w:rPr>
              <w:t>written</w:t>
            </w:r>
            <w:r>
              <w:rPr>
                <w:spacing w:val="-4"/>
                <w:sz w:val="22"/>
              </w:rPr>
              <w:t xml:space="preserve"> </w:t>
            </w:r>
            <w:r>
              <w:rPr>
                <w:sz w:val="22"/>
              </w:rPr>
              <w:t>statement from an independent real estate professional confirming the lack of other suitable facilities in the area.</w:t>
            </w:r>
          </w:p>
        </w:tc>
        <w:tc>
          <w:tcPr>
            <w:tcW w:w="4469" w:type="dxa"/>
          </w:tcPr>
          <w:p w14:paraId="5544BB70" w14:textId="7777777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11F765F" w14:textId="77777777" w:rsidR="005B1936" w:rsidRDefault="005B1936" w:rsidP="005B1936">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48D79619" w14:textId="0F0CFC99"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2C631716"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500FCDD" w14:textId="77777777" w:rsidR="00894F91" w:rsidRDefault="00894F91" w:rsidP="005B1936">
            <w:pPr>
              <w:pStyle w:val="TableParagraph"/>
              <w:spacing w:line="251" w:lineRule="exact"/>
              <w:rPr>
                <w:spacing w:val="-2"/>
              </w:rPr>
            </w:pPr>
          </w:p>
        </w:tc>
        <w:tc>
          <w:tcPr>
            <w:tcW w:w="4853" w:type="dxa"/>
          </w:tcPr>
          <w:p w14:paraId="71F1A444" w14:textId="77777777" w:rsidR="00894F91" w:rsidRDefault="00894F91" w:rsidP="005B1936">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5E37B9D1" w14:textId="77777777" w:rsidR="00894F91" w:rsidRDefault="00894F91" w:rsidP="005B1936">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1AE05D2C" w14:textId="77777777" w:rsidR="00894F91" w:rsidRDefault="00894F91" w:rsidP="005B1936">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3E651138"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46526CAE" w14:textId="77777777" w:rsidR="005B1936" w:rsidRDefault="005B1936" w:rsidP="005B1936">
            <w:pPr>
              <w:pStyle w:val="TableParagraph"/>
              <w:spacing w:line="251" w:lineRule="exact"/>
              <w:rPr>
                <w:b w:val="0"/>
              </w:rPr>
            </w:pPr>
            <w:r>
              <w:rPr>
                <w:spacing w:val="-2"/>
              </w:rPr>
              <w:lastRenderedPageBreak/>
              <w:t>1303.43</w:t>
            </w:r>
          </w:p>
          <w:p w14:paraId="3E382477" w14:textId="63203928" w:rsidR="005B1936" w:rsidRDefault="005B1936" w:rsidP="005B1936">
            <w:pPr>
              <w:pStyle w:val="NormalWeb"/>
              <w:spacing w:line="251" w:lineRule="exact"/>
              <w:rPr>
                <w:b w:val="0"/>
                <w:spacing w:val="-2"/>
                <w:sz w:val="22"/>
              </w:rPr>
            </w:pPr>
            <w:r>
              <w:rPr>
                <w:sz w:val="22"/>
              </w:rPr>
              <w:t>Use</w:t>
            </w:r>
            <w:r>
              <w:rPr>
                <w:spacing w:val="-2"/>
                <w:sz w:val="22"/>
              </w:rPr>
              <w:t xml:space="preserve"> </w:t>
            </w:r>
            <w:r>
              <w:rPr>
                <w:sz w:val="22"/>
              </w:rPr>
              <w:t>of</w:t>
            </w:r>
            <w:r>
              <w:rPr>
                <w:spacing w:val="-3"/>
                <w:sz w:val="22"/>
              </w:rPr>
              <w:t xml:space="preserve"> </w:t>
            </w:r>
            <w:r>
              <w:rPr>
                <w:sz w:val="22"/>
              </w:rPr>
              <w:t xml:space="preserve">Grant </w:t>
            </w:r>
            <w:r>
              <w:rPr>
                <w:spacing w:val="-2"/>
                <w:sz w:val="22"/>
              </w:rPr>
              <w:t>Funds</w:t>
            </w:r>
          </w:p>
        </w:tc>
        <w:tc>
          <w:tcPr>
            <w:tcW w:w="4853" w:type="dxa"/>
          </w:tcPr>
          <w:p w14:paraId="0ADBBF7A" w14:textId="663DAD96" w:rsidR="005B1936" w:rsidRDefault="005B1936" w:rsidP="005B1936">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 xml:space="preserve">If a recipient seeks to use federal funds for reasonable fees and costs necessary to </w:t>
            </w:r>
            <w:proofErr w:type="gramStart"/>
            <w:r>
              <w:rPr>
                <w:sz w:val="22"/>
              </w:rPr>
              <w:t>submit an application</w:t>
            </w:r>
            <w:proofErr w:type="gramEnd"/>
            <w:r>
              <w:rPr>
                <w:sz w:val="22"/>
              </w:rPr>
              <w:t xml:space="preserve"> under §§1303.42 and 1303.44,</w:t>
            </w:r>
            <w:r>
              <w:rPr>
                <w:spacing w:val="-6"/>
                <w:sz w:val="22"/>
              </w:rPr>
              <w:t xml:space="preserve"> </w:t>
            </w:r>
            <w:r>
              <w:rPr>
                <w:sz w:val="22"/>
              </w:rPr>
              <w:t>they</w:t>
            </w:r>
            <w:r>
              <w:rPr>
                <w:spacing w:val="-6"/>
                <w:sz w:val="22"/>
              </w:rPr>
              <w:t xml:space="preserve"> </w:t>
            </w:r>
            <w:r>
              <w:rPr>
                <w:sz w:val="22"/>
              </w:rPr>
              <w:t>must</w:t>
            </w:r>
            <w:r>
              <w:rPr>
                <w:spacing w:val="-2"/>
                <w:sz w:val="22"/>
              </w:rPr>
              <w:t xml:space="preserve"> </w:t>
            </w:r>
            <w:r>
              <w:rPr>
                <w:sz w:val="22"/>
              </w:rPr>
              <w:t>be</w:t>
            </w:r>
            <w:r>
              <w:rPr>
                <w:spacing w:val="-3"/>
                <w:sz w:val="22"/>
              </w:rPr>
              <w:t xml:space="preserve"> </w:t>
            </w:r>
            <w:r>
              <w:rPr>
                <w:sz w:val="22"/>
              </w:rPr>
              <w:t>granted</w:t>
            </w:r>
            <w:r>
              <w:rPr>
                <w:spacing w:val="-3"/>
                <w:sz w:val="22"/>
              </w:rPr>
              <w:t xml:space="preserve"> </w:t>
            </w:r>
            <w:r>
              <w:rPr>
                <w:sz w:val="22"/>
              </w:rPr>
              <w:t>approval</w:t>
            </w:r>
            <w:r>
              <w:rPr>
                <w:spacing w:val="-5"/>
                <w:sz w:val="22"/>
              </w:rPr>
              <w:t xml:space="preserve"> </w:t>
            </w:r>
            <w:r>
              <w:rPr>
                <w:sz w:val="22"/>
              </w:rPr>
              <w:t>from</w:t>
            </w:r>
            <w:r>
              <w:rPr>
                <w:spacing w:val="-5"/>
                <w:sz w:val="22"/>
              </w:rPr>
              <w:t xml:space="preserve"> </w:t>
            </w:r>
            <w:r>
              <w:rPr>
                <w:sz w:val="22"/>
              </w:rPr>
              <w:t>the</w:t>
            </w:r>
            <w:r>
              <w:rPr>
                <w:spacing w:val="-5"/>
                <w:sz w:val="22"/>
              </w:rPr>
              <w:t xml:space="preserve"> </w:t>
            </w:r>
            <w:r>
              <w:rPr>
                <w:sz w:val="22"/>
              </w:rPr>
              <w:t>responsible</w:t>
            </w:r>
            <w:r>
              <w:rPr>
                <w:spacing w:val="-3"/>
                <w:sz w:val="22"/>
              </w:rPr>
              <w:t xml:space="preserve"> </w:t>
            </w:r>
            <w:r>
              <w:rPr>
                <w:sz w:val="22"/>
              </w:rPr>
              <w:t xml:space="preserve">HHS official. Once approval is granted, the funds are allowable regardless of the outcome of the preliminary eligibility </w:t>
            </w:r>
            <w:r>
              <w:rPr>
                <w:spacing w:val="-2"/>
                <w:sz w:val="22"/>
              </w:rPr>
              <w:t>determination.</w:t>
            </w:r>
          </w:p>
        </w:tc>
        <w:tc>
          <w:tcPr>
            <w:tcW w:w="4469" w:type="dxa"/>
          </w:tcPr>
          <w:p w14:paraId="2B4D616C" w14:textId="7777777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00432425" w14:textId="77777777" w:rsidR="005B1936" w:rsidRDefault="005B1936" w:rsidP="005B1936">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529F2541" w14:textId="2ACE5983"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20DA8326"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F7ACB57" w14:textId="77777777" w:rsidR="00894F91" w:rsidRDefault="00894F91" w:rsidP="005B1936">
            <w:pPr>
              <w:pStyle w:val="TableParagraph"/>
              <w:spacing w:line="251" w:lineRule="exact"/>
              <w:rPr>
                <w:spacing w:val="-2"/>
              </w:rPr>
            </w:pPr>
          </w:p>
        </w:tc>
        <w:tc>
          <w:tcPr>
            <w:tcW w:w="4853" w:type="dxa"/>
          </w:tcPr>
          <w:p w14:paraId="14D79ACE" w14:textId="77777777" w:rsidR="00894F91" w:rsidRDefault="00894F91" w:rsidP="005B1936">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2E5A8E47" w14:textId="77777777" w:rsidR="00894F91" w:rsidRDefault="00894F91" w:rsidP="005B1936">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63111188" w14:textId="77777777" w:rsidR="00894F91" w:rsidRDefault="00894F91" w:rsidP="005B1936">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29440FDC"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321375A" w14:textId="77777777" w:rsidR="005B1936" w:rsidRDefault="005B1936" w:rsidP="005B1936">
            <w:pPr>
              <w:pStyle w:val="TableParagraph"/>
              <w:spacing w:line="251" w:lineRule="exact"/>
              <w:rPr>
                <w:b w:val="0"/>
              </w:rPr>
            </w:pPr>
            <w:r>
              <w:rPr>
                <w:spacing w:val="-2"/>
              </w:rPr>
              <w:t>1303.44</w:t>
            </w:r>
          </w:p>
          <w:p w14:paraId="097FFBCD" w14:textId="1C5535AA" w:rsidR="005B1936" w:rsidRDefault="005B1936" w:rsidP="005B1936">
            <w:pPr>
              <w:pStyle w:val="NormalWeb"/>
              <w:spacing w:line="251" w:lineRule="exact"/>
              <w:rPr>
                <w:b w:val="0"/>
                <w:spacing w:val="-2"/>
                <w:sz w:val="22"/>
              </w:rPr>
            </w:pPr>
            <w:r>
              <w:rPr>
                <w:sz w:val="22"/>
              </w:rPr>
              <w:t>Application</w:t>
            </w:r>
            <w:r>
              <w:rPr>
                <w:spacing w:val="-8"/>
                <w:sz w:val="22"/>
              </w:rPr>
              <w:t xml:space="preserve"> </w:t>
            </w:r>
            <w:r>
              <w:rPr>
                <w:spacing w:val="-2"/>
                <w:sz w:val="22"/>
              </w:rPr>
              <w:t>Requirements</w:t>
            </w:r>
          </w:p>
        </w:tc>
        <w:tc>
          <w:tcPr>
            <w:tcW w:w="4853" w:type="dxa"/>
          </w:tcPr>
          <w:p w14:paraId="0DEBA8D0" w14:textId="0BF8768E" w:rsidR="005B1936" w:rsidRDefault="005B1936" w:rsidP="005B1936">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Programs must adhere to updated application requirements, including</w:t>
            </w:r>
            <w:r>
              <w:rPr>
                <w:spacing w:val="-6"/>
                <w:sz w:val="22"/>
              </w:rPr>
              <w:t xml:space="preserve"> </w:t>
            </w:r>
            <w:r>
              <w:rPr>
                <w:sz w:val="22"/>
              </w:rPr>
              <w:t>the</w:t>
            </w:r>
            <w:r>
              <w:rPr>
                <w:spacing w:val="-6"/>
                <w:sz w:val="22"/>
              </w:rPr>
              <w:t xml:space="preserve"> </w:t>
            </w:r>
            <w:r>
              <w:rPr>
                <w:sz w:val="22"/>
              </w:rPr>
              <w:t>facility’s</w:t>
            </w:r>
            <w:r>
              <w:rPr>
                <w:spacing w:val="-5"/>
                <w:sz w:val="22"/>
              </w:rPr>
              <w:t xml:space="preserve"> </w:t>
            </w:r>
            <w:r>
              <w:rPr>
                <w:sz w:val="22"/>
              </w:rPr>
              <w:t>value</w:t>
            </w:r>
            <w:r>
              <w:rPr>
                <w:spacing w:val="-6"/>
                <w:sz w:val="22"/>
              </w:rPr>
              <w:t xml:space="preserve"> </w:t>
            </w:r>
            <w:r>
              <w:rPr>
                <w:sz w:val="22"/>
              </w:rPr>
              <w:t>and</w:t>
            </w:r>
            <w:r>
              <w:rPr>
                <w:spacing w:val="-6"/>
                <w:sz w:val="22"/>
              </w:rPr>
              <w:t xml:space="preserve"> </w:t>
            </w:r>
            <w:r>
              <w:rPr>
                <w:sz w:val="22"/>
              </w:rPr>
              <w:t>additional</w:t>
            </w:r>
            <w:r>
              <w:rPr>
                <w:spacing w:val="-5"/>
                <w:sz w:val="22"/>
              </w:rPr>
              <w:t xml:space="preserve"> </w:t>
            </w:r>
            <w:r>
              <w:rPr>
                <w:sz w:val="22"/>
              </w:rPr>
              <w:t>information</w:t>
            </w:r>
            <w:r>
              <w:rPr>
                <w:spacing w:val="-6"/>
                <w:sz w:val="22"/>
              </w:rPr>
              <w:t xml:space="preserve"> </w:t>
            </w:r>
            <w:r>
              <w:rPr>
                <w:sz w:val="22"/>
              </w:rPr>
              <w:t>HHS officials may request as part of the 1303 process.</w:t>
            </w:r>
          </w:p>
        </w:tc>
        <w:tc>
          <w:tcPr>
            <w:tcW w:w="4469" w:type="dxa"/>
          </w:tcPr>
          <w:p w14:paraId="24B7F607" w14:textId="7777777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494CC7AA" w14:textId="77777777" w:rsidR="005B1936" w:rsidRDefault="005B1936" w:rsidP="005B1936">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40662271" w14:textId="21949B27"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01905480"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4883314" w14:textId="77777777" w:rsidR="00894F91" w:rsidRDefault="00894F91" w:rsidP="005B1936">
            <w:pPr>
              <w:pStyle w:val="TableParagraph"/>
              <w:spacing w:line="251" w:lineRule="exact"/>
              <w:rPr>
                <w:spacing w:val="-2"/>
              </w:rPr>
            </w:pPr>
          </w:p>
        </w:tc>
        <w:tc>
          <w:tcPr>
            <w:tcW w:w="4853" w:type="dxa"/>
          </w:tcPr>
          <w:p w14:paraId="681C546A" w14:textId="77777777" w:rsidR="00894F91" w:rsidRDefault="00894F91" w:rsidP="005B1936">
            <w:pPr>
              <w:pStyle w:val="NormalWeb"/>
              <w:ind w:left="108" w:right="115"/>
              <w:cnfStyle w:val="000000100000" w:firstRow="0" w:lastRow="0" w:firstColumn="0" w:lastColumn="0" w:oddVBand="0" w:evenVBand="0" w:oddHBand="1" w:evenHBand="0" w:firstRowFirstColumn="0" w:firstRowLastColumn="0" w:lastRowFirstColumn="0" w:lastRowLastColumn="0"/>
              <w:rPr>
                <w:sz w:val="22"/>
              </w:rPr>
            </w:pPr>
          </w:p>
        </w:tc>
        <w:tc>
          <w:tcPr>
            <w:tcW w:w="4469" w:type="dxa"/>
          </w:tcPr>
          <w:p w14:paraId="21DF51A8" w14:textId="77777777" w:rsidR="00894F91" w:rsidRDefault="00894F91" w:rsidP="005B1936">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0F4C6A22" w14:textId="77777777" w:rsidR="00894F91" w:rsidRDefault="00894F91" w:rsidP="005B1936">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55DCAC05"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C57D1A3" w14:textId="77777777" w:rsidR="005B1936" w:rsidRDefault="005B1936" w:rsidP="005B1936">
            <w:pPr>
              <w:pStyle w:val="TableParagraph"/>
              <w:spacing w:line="251" w:lineRule="exact"/>
              <w:rPr>
                <w:b w:val="0"/>
              </w:rPr>
            </w:pPr>
            <w:r>
              <w:rPr>
                <w:spacing w:val="-2"/>
              </w:rPr>
              <w:t>1305.2</w:t>
            </w:r>
          </w:p>
          <w:p w14:paraId="0E7097E3" w14:textId="00125DDE" w:rsidR="005B1936" w:rsidRDefault="005B1936" w:rsidP="005B1936">
            <w:pPr>
              <w:pStyle w:val="TableParagraph"/>
              <w:spacing w:line="251" w:lineRule="exact"/>
              <w:rPr>
                <w:b w:val="0"/>
                <w:spacing w:val="-2"/>
              </w:rPr>
            </w:pPr>
            <w:r>
              <w:rPr>
                <w:spacing w:val="-2"/>
              </w:rPr>
              <w:t>Definitions</w:t>
            </w:r>
          </w:p>
        </w:tc>
        <w:tc>
          <w:tcPr>
            <w:tcW w:w="4853" w:type="dxa"/>
          </w:tcPr>
          <w:p w14:paraId="107F909F" w14:textId="5BA7C6AB" w:rsidR="005B1936" w:rsidRDefault="005B1936" w:rsidP="005B1936">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Programs</w:t>
            </w:r>
            <w:r>
              <w:rPr>
                <w:spacing w:val="-2"/>
                <w:sz w:val="22"/>
              </w:rPr>
              <w:t xml:space="preserve"> </w:t>
            </w:r>
            <w:r>
              <w:rPr>
                <w:sz w:val="22"/>
              </w:rPr>
              <w:t>must</w:t>
            </w:r>
            <w:r>
              <w:rPr>
                <w:spacing w:val="-4"/>
                <w:sz w:val="22"/>
              </w:rPr>
              <w:t xml:space="preserve"> </w:t>
            </w:r>
            <w:r>
              <w:rPr>
                <w:sz w:val="22"/>
              </w:rPr>
              <w:t>use</w:t>
            </w:r>
            <w:r>
              <w:rPr>
                <w:spacing w:val="-4"/>
                <w:sz w:val="22"/>
              </w:rPr>
              <w:t xml:space="preserve"> </w:t>
            </w:r>
            <w:r>
              <w:rPr>
                <w:sz w:val="22"/>
              </w:rPr>
              <w:t>new</w:t>
            </w:r>
            <w:r>
              <w:rPr>
                <w:spacing w:val="-3"/>
                <w:sz w:val="22"/>
              </w:rPr>
              <w:t xml:space="preserve"> </w:t>
            </w:r>
            <w:r>
              <w:rPr>
                <w:sz w:val="22"/>
              </w:rPr>
              <w:t>and</w:t>
            </w:r>
            <w:r>
              <w:rPr>
                <w:spacing w:val="-2"/>
                <w:sz w:val="22"/>
              </w:rPr>
              <w:t xml:space="preserve"> </w:t>
            </w:r>
            <w:r>
              <w:rPr>
                <w:sz w:val="22"/>
              </w:rPr>
              <w:t>revised</w:t>
            </w:r>
            <w:r>
              <w:rPr>
                <w:spacing w:val="-2"/>
                <w:sz w:val="22"/>
              </w:rPr>
              <w:t xml:space="preserve"> </w:t>
            </w:r>
            <w:r>
              <w:rPr>
                <w:sz w:val="22"/>
              </w:rPr>
              <w:t>definitions</w:t>
            </w:r>
            <w:r>
              <w:rPr>
                <w:spacing w:val="-4"/>
                <w:sz w:val="22"/>
              </w:rPr>
              <w:t xml:space="preserve"> </w:t>
            </w:r>
            <w:r>
              <w:rPr>
                <w:sz w:val="22"/>
              </w:rPr>
              <w:t>for</w:t>
            </w:r>
            <w:r>
              <w:rPr>
                <w:spacing w:val="-1"/>
                <w:sz w:val="22"/>
              </w:rPr>
              <w:t xml:space="preserve"> </w:t>
            </w:r>
            <w:r>
              <w:rPr>
                <w:i/>
                <w:sz w:val="22"/>
              </w:rPr>
              <w:t>Early</w:t>
            </w:r>
            <w:r>
              <w:rPr>
                <w:i/>
                <w:spacing w:val="-2"/>
                <w:sz w:val="22"/>
              </w:rPr>
              <w:t xml:space="preserve"> </w:t>
            </w:r>
            <w:r>
              <w:rPr>
                <w:i/>
                <w:sz w:val="22"/>
              </w:rPr>
              <w:t>Head Start</w:t>
            </w:r>
            <w:r>
              <w:rPr>
                <w:sz w:val="22"/>
              </w:rPr>
              <w:t>,</w:t>
            </w:r>
            <w:r>
              <w:rPr>
                <w:spacing w:val="-5"/>
                <w:sz w:val="22"/>
              </w:rPr>
              <w:t xml:space="preserve"> </w:t>
            </w:r>
            <w:r>
              <w:rPr>
                <w:i/>
                <w:sz w:val="22"/>
              </w:rPr>
              <w:t>Federal</w:t>
            </w:r>
            <w:r>
              <w:rPr>
                <w:i/>
                <w:spacing w:val="-4"/>
                <w:sz w:val="22"/>
              </w:rPr>
              <w:t xml:space="preserve"> </w:t>
            </w:r>
            <w:r>
              <w:rPr>
                <w:i/>
                <w:sz w:val="22"/>
              </w:rPr>
              <w:t>interest</w:t>
            </w:r>
            <w:r>
              <w:rPr>
                <w:sz w:val="22"/>
              </w:rPr>
              <w:t>,</w:t>
            </w:r>
            <w:r>
              <w:rPr>
                <w:spacing w:val="-5"/>
                <w:sz w:val="22"/>
              </w:rPr>
              <w:t xml:space="preserve"> </w:t>
            </w:r>
            <w:r>
              <w:rPr>
                <w:i/>
                <w:sz w:val="22"/>
              </w:rPr>
              <w:t>Grant</w:t>
            </w:r>
            <w:r>
              <w:rPr>
                <w:i/>
                <w:spacing w:val="-4"/>
                <w:sz w:val="22"/>
              </w:rPr>
              <w:t xml:space="preserve"> </w:t>
            </w:r>
            <w:r>
              <w:rPr>
                <w:i/>
                <w:sz w:val="22"/>
              </w:rPr>
              <w:t>recipient</w:t>
            </w:r>
            <w:r>
              <w:rPr>
                <w:sz w:val="22"/>
              </w:rPr>
              <w:t>,</w:t>
            </w:r>
            <w:r>
              <w:rPr>
                <w:spacing w:val="-5"/>
                <w:sz w:val="22"/>
              </w:rPr>
              <w:t xml:space="preserve"> </w:t>
            </w:r>
            <w:r>
              <w:rPr>
                <w:i/>
                <w:sz w:val="22"/>
              </w:rPr>
              <w:t>Head</w:t>
            </w:r>
            <w:r>
              <w:rPr>
                <w:i/>
                <w:spacing w:val="-5"/>
                <w:sz w:val="22"/>
              </w:rPr>
              <w:t xml:space="preserve"> </w:t>
            </w:r>
            <w:r>
              <w:rPr>
                <w:i/>
                <w:sz w:val="22"/>
              </w:rPr>
              <w:t>Start</w:t>
            </w:r>
            <w:r>
              <w:rPr>
                <w:sz w:val="22"/>
              </w:rPr>
              <w:t>,</w:t>
            </w:r>
            <w:r>
              <w:rPr>
                <w:spacing w:val="-5"/>
                <w:sz w:val="22"/>
              </w:rPr>
              <w:t xml:space="preserve"> </w:t>
            </w:r>
            <w:r>
              <w:rPr>
                <w:i/>
                <w:sz w:val="22"/>
              </w:rPr>
              <w:t>Head</w:t>
            </w:r>
            <w:r>
              <w:rPr>
                <w:i/>
                <w:spacing w:val="-5"/>
                <w:sz w:val="22"/>
              </w:rPr>
              <w:t xml:space="preserve"> </w:t>
            </w:r>
            <w:r>
              <w:rPr>
                <w:i/>
                <w:sz w:val="22"/>
              </w:rPr>
              <w:t>Start agency</w:t>
            </w:r>
            <w:r>
              <w:rPr>
                <w:sz w:val="22"/>
              </w:rPr>
              <w:t xml:space="preserve">, </w:t>
            </w:r>
            <w:r>
              <w:rPr>
                <w:i/>
                <w:sz w:val="22"/>
              </w:rPr>
              <w:t>Head Start Preschool</w:t>
            </w:r>
            <w:r>
              <w:rPr>
                <w:sz w:val="22"/>
              </w:rPr>
              <w:t xml:space="preserve">, </w:t>
            </w:r>
            <w:r>
              <w:rPr>
                <w:i/>
                <w:sz w:val="22"/>
              </w:rPr>
              <w:t>Housing costs</w:t>
            </w:r>
            <w:r>
              <w:rPr>
                <w:sz w:val="22"/>
              </w:rPr>
              <w:t xml:space="preserve">, </w:t>
            </w:r>
            <w:r>
              <w:rPr>
                <w:i/>
                <w:sz w:val="22"/>
              </w:rPr>
              <w:t>Income</w:t>
            </w:r>
            <w:r>
              <w:rPr>
                <w:sz w:val="22"/>
              </w:rPr>
              <w:t xml:space="preserve">, </w:t>
            </w:r>
            <w:r>
              <w:rPr>
                <w:i/>
                <w:sz w:val="22"/>
              </w:rPr>
              <w:t>Major renovations</w:t>
            </w:r>
            <w:r>
              <w:rPr>
                <w:sz w:val="22"/>
              </w:rPr>
              <w:t xml:space="preserve">, </w:t>
            </w:r>
            <w:r>
              <w:rPr>
                <w:i/>
                <w:sz w:val="22"/>
              </w:rPr>
              <w:t>Migrant family</w:t>
            </w:r>
            <w:r>
              <w:rPr>
                <w:sz w:val="22"/>
              </w:rPr>
              <w:t xml:space="preserve">, </w:t>
            </w:r>
            <w:r>
              <w:rPr>
                <w:i/>
                <w:sz w:val="22"/>
              </w:rPr>
              <w:t>Poverty line</w:t>
            </w:r>
            <w:r>
              <w:rPr>
                <w:sz w:val="22"/>
              </w:rPr>
              <w:t xml:space="preserve">, </w:t>
            </w:r>
            <w:r>
              <w:rPr>
                <w:i/>
                <w:sz w:val="22"/>
              </w:rPr>
              <w:t>Purchase</w:t>
            </w:r>
            <w:r>
              <w:rPr>
                <w:sz w:val="22"/>
              </w:rPr>
              <w:t xml:space="preserve">, and </w:t>
            </w:r>
            <w:r>
              <w:rPr>
                <w:i/>
                <w:spacing w:val="-2"/>
                <w:sz w:val="22"/>
              </w:rPr>
              <w:t>Suspension</w:t>
            </w:r>
            <w:r>
              <w:rPr>
                <w:spacing w:val="-2"/>
                <w:sz w:val="22"/>
              </w:rPr>
              <w:t>.</w:t>
            </w:r>
          </w:p>
        </w:tc>
        <w:tc>
          <w:tcPr>
            <w:tcW w:w="4469" w:type="dxa"/>
          </w:tcPr>
          <w:p w14:paraId="08DBDD3C" w14:textId="36765919" w:rsidR="005B1936" w:rsidRDefault="005B1936" w:rsidP="005B1936">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DB5A8FD" w14:textId="77777777" w:rsidR="00CA5248" w:rsidRDefault="00CA5248" w:rsidP="00CA5248">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October</w:t>
            </w:r>
            <w:r>
              <w:rPr>
                <w:spacing w:val="-5"/>
              </w:rPr>
              <w:t xml:space="preserve"> 21,</w:t>
            </w:r>
          </w:p>
          <w:p w14:paraId="75C3067C" w14:textId="6D20EEF7" w:rsidR="005B1936" w:rsidRDefault="00CA5248" w:rsidP="00CA5248">
            <w:pPr>
              <w:pStyle w:val="Default"/>
              <w:cnfStyle w:val="000000000000" w:firstRow="0" w:lastRow="0" w:firstColumn="0" w:lastColumn="0" w:oddVBand="0" w:evenVBand="0" w:oddHBand="0" w:evenHBand="0" w:firstRowFirstColumn="0" w:firstRowLastColumn="0" w:lastRowFirstColumn="0" w:lastRowLastColumn="0"/>
            </w:pPr>
            <w:r>
              <w:rPr>
                <w:spacing w:val="-4"/>
                <w:sz w:val="22"/>
              </w:rPr>
              <w:t>2024</w:t>
            </w:r>
          </w:p>
        </w:tc>
      </w:tr>
      <w:tr w:rsidR="00894F91" w14:paraId="27322191"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04A47087" w14:textId="77777777" w:rsidR="00894F91" w:rsidRDefault="00894F91" w:rsidP="005852FE">
            <w:pPr>
              <w:pStyle w:val="TableParagraph"/>
              <w:spacing w:before="1" w:line="252" w:lineRule="exact"/>
              <w:rPr>
                <w:spacing w:val="-2"/>
              </w:rPr>
            </w:pPr>
          </w:p>
        </w:tc>
        <w:tc>
          <w:tcPr>
            <w:tcW w:w="4853" w:type="dxa"/>
          </w:tcPr>
          <w:p w14:paraId="337D8EB6" w14:textId="77777777" w:rsidR="00894F91" w:rsidRDefault="00894F91" w:rsidP="005852FE">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72D8A146" w14:textId="77777777" w:rsidR="00894F91" w:rsidRDefault="00894F91" w:rsidP="005852FE">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7BAFED5E" w14:textId="77777777" w:rsidR="00894F91" w:rsidRDefault="00894F91" w:rsidP="005852FE">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5CC12D37"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08C3D7F" w14:textId="77777777" w:rsidR="00894F91" w:rsidRDefault="00894F91" w:rsidP="00894F91">
            <w:pPr>
              <w:pStyle w:val="TableParagraph"/>
              <w:spacing w:line="251" w:lineRule="exact"/>
              <w:rPr>
                <w:b w:val="0"/>
              </w:rPr>
            </w:pPr>
            <w:r>
              <w:rPr>
                <w:spacing w:val="-2"/>
              </w:rPr>
              <w:t>1302.80(e)</w:t>
            </w:r>
          </w:p>
          <w:p w14:paraId="75B85103" w14:textId="6F1FEE80" w:rsidR="00894F91" w:rsidRDefault="00894F91" w:rsidP="00894F91">
            <w:pPr>
              <w:pStyle w:val="TableParagraph"/>
              <w:spacing w:before="1" w:line="252" w:lineRule="exact"/>
              <w:rPr>
                <w:spacing w:val="-2"/>
              </w:rPr>
            </w:pPr>
            <w:r>
              <w:t>Pregnant</w:t>
            </w:r>
            <w:r>
              <w:rPr>
                <w:spacing w:val="-5"/>
              </w:rPr>
              <w:t xml:space="preserve"> </w:t>
            </w:r>
            <w:r>
              <w:rPr>
                <w:spacing w:val="-2"/>
              </w:rPr>
              <w:t>Women</w:t>
            </w:r>
          </w:p>
        </w:tc>
        <w:tc>
          <w:tcPr>
            <w:tcW w:w="4853" w:type="dxa"/>
          </w:tcPr>
          <w:p w14:paraId="3B08C458" w14:textId="370D9BA3"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t>A program must track and record services an enrolled pregnant woman</w:t>
            </w:r>
            <w:r>
              <w:rPr>
                <w:spacing w:val="-4"/>
              </w:rPr>
              <w:t xml:space="preserve"> </w:t>
            </w:r>
            <w:r>
              <w:t>or</w:t>
            </w:r>
            <w:r>
              <w:rPr>
                <w:spacing w:val="-3"/>
              </w:rPr>
              <w:t xml:space="preserve"> </w:t>
            </w:r>
            <w:r>
              <w:t>pregnant</w:t>
            </w:r>
            <w:r>
              <w:rPr>
                <w:spacing w:val="-3"/>
              </w:rPr>
              <w:t xml:space="preserve"> </w:t>
            </w:r>
            <w:r>
              <w:t>person</w:t>
            </w:r>
            <w:r>
              <w:rPr>
                <w:spacing w:val="-7"/>
              </w:rPr>
              <w:t xml:space="preserve"> </w:t>
            </w:r>
            <w:r>
              <w:t>receives,</w:t>
            </w:r>
            <w:r>
              <w:rPr>
                <w:spacing w:val="-4"/>
              </w:rPr>
              <w:t xml:space="preserve"> </w:t>
            </w:r>
            <w:r>
              <w:t>both</w:t>
            </w:r>
            <w:r>
              <w:rPr>
                <w:spacing w:val="-4"/>
              </w:rPr>
              <w:t xml:space="preserve"> </w:t>
            </w:r>
            <w:r>
              <w:t>from</w:t>
            </w:r>
            <w:r>
              <w:rPr>
                <w:spacing w:val="-3"/>
              </w:rPr>
              <w:t xml:space="preserve"> </w:t>
            </w:r>
            <w:r>
              <w:t>the</w:t>
            </w:r>
            <w:r>
              <w:rPr>
                <w:spacing w:val="-4"/>
              </w:rPr>
              <w:t xml:space="preserve"> </w:t>
            </w:r>
            <w:r>
              <w:t>program</w:t>
            </w:r>
            <w:r>
              <w:rPr>
                <w:spacing w:val="-3"/>
              </w:rPr>
              <w:t xml:space="preserve"> </w:t>
            </w:r>
            <w:r>
              <w:t>and through</w:t>
            </w:r>
            <w:r>
              <w:rPr>
                <w:spacing w:val="-4"/>
              </w:rPr>
              <w:t xml:space="preserve"> </w:t>
            </w:r>
            <w:r>
              <w:t>referrals,</w:t>
            </w:r>
            <w:r>
              <w:rPr>
                <w:spacing w:val="-4"/>
              </w:rPr>
              <w:t xml:space="preserve"> </w:t>
            </w:r>
            <w:r>
              <w:t>to</w:t>
            </w:r>
            <w:r>
              <w:rPr>
                <w:spacing w:val="-7"/>
              </w:rPr>
              <w:t xml:space="preserve"> </w:t>
            </w:r>
            <w:r>
              <w:t>help</w:t>
            </w:r>
            <w:r>
              <w:rPr>
                <w:spacing w:val="-4"/>
              </w:rPr>
              <w:t xml:space="preserve"> </w:t>
            </w:r>
            <w:r>
              <w:t>identify</w:t>
            </w:r>
            <w:r>
              <w:rPr>
                <w:spacing w:val="-7"/>
              </w:rPr>
              <w:t xml:space="preserve"> </w:t>
            </w:r>
            <w:r>
              <w:t>specific</w:t>
            </w:r>
            <w:r>
              <w:rPr>
                <w:spacing w:val="-4"/>
              </w:rPr>
              <w:t xml:space="preserve"> </w:t>
            </w:r>
            <w:r>
              <w:t>prenatal</w:t>
            </w:r>
            <w:r>
              <w:rPr>
                <w:spacing w:val="-3"/>
              </w:rPr>
              <w:t xml:space="preserve"> </w:t>
            </w:r>
            <w:r>
              <w:t>care</w:t>
            </w:r>
            <w:r>
              <w:rPr>
                <w:spacing w:val="-6"/>
              </w:rPr>
              <w:t xml:space="preserve"> </w:t>
            </w:r>
            <w:r>
              <w:t>services and resources needed to support a healthy pregnancy.</w:t>
            </w:r>
          </w:p>
        </w:tc>
        <w:tc>
          <w:tcPr>
            <w:tcW w:w="4469" w:type="dxa"/>
          </w:tcPr>
          <w:p w14:paraId="5A613F4E"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20188EDD" w14:textId="77777777"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December</w:t>
            </w:r>
            <w:r>
              <w:rPr>
                <w:spacing w:val="-8"/>
              </w:rPr>
              <w:t xml:space="preserve"> </w:t>
            </w:r>
            <w:r>
              <w:rPr>
                <w:spacing w:val="-5"/>
              </w:rPr>
              <w:t>19,</w:t>
            </w:r>
          </w:p>
          <w:p w14:paraId="5FC67D48" w14:textId="692D752C"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rPr>
                <w:spacing w:val="-4"/>
              </w:rPr>
              <w:t>2024</w:t>
            </w:r>
          </w:p>
        </w:tc>
      </w:tr>
      <w:tr w:rsidR="00894F91" w14:paraId="4C439725"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398E76A" w14:textId="77777777" w:rsidR="00894F91" w:rsidRDefault="00894F91" w:rsidP="00894F91">
            <w:pPr>
              <w:pStyle w:val="TableParagraph"/>
              <w:spacing w:line="251" w:lineRule="exact"/>
              <w:rPr>
                <w:spacing w:val="-2"/>
              </w:rPr>
            </w:pPr>
          </w:p>
        </w:tc>
        <w:tc>
          <w:tcPr>
            <w:tcW w:w="4853" w:type="dxa"/>
          </w:tcPr>
          <w:p w14:paraId="7BF2C940"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2C1F8873"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50C26257"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258EA705"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153143B" w14:textId="77777777" w:rsidR="00894F91" w:rsidRDefault="00894F91" w:rsidP="00894F91">
            <w:pPr>
              <w:pStyle w:val="TableParagraph"/>
              <w:spacing w:line="251" w:lineRule="exact"/>
              <w:rPr>
                <w:b w:val="0"/>
              </w:rPr>
            </w:pPr>
            <w:r>
              <w:rPr>
                <w:spacing w:val="-2"/>
              </w:rPr>
              <w:t>1302.80(f)</w:t>
            </w:r>
          </w:p>
          <w:p w14:paraId="4AE97550" w14:textId="3B3BD8A7" w:rsidR="00894F91" w:rsidRDefault="00894F91" w:rsidP="00894F91">
            <w:pPr>
              <w:pStyle w:val="TableParagraph"/>
              <w:spacing w:before="1" w:line="252" w:lineRule="exact"/>
              <w:rPr>
                <w:spacing w:val="-2"/>
              </w:rPr>
            </w:pPr>
            <w:r>
              <w:t>Promoting</w:t>
            </w:r>
            <w:r>
              <w:rPr>
                <w:spacing w:val="-14"/>
              </w:rPr>
              <w:t xml:space="preserve"> </w:t>
            </w:r>
            <w:r>
              <w:t>Healthy</w:t>
            </w:r>
            <w:r>
              <w:rPr>
                <w:spacing w:val="-14"/>
              </w:rPr>
              <w:t xml:space="preserve"> </w:t>
            </w:r>
            <w:r>
              <w:t xml:space="preserve">Birth </w:t>
            </w:r>
            <w:r>
              <w:rPr>
                <w:spacing w:val="-2"/>
              </w:rPr>
              <w:t>Outcomes</w:t>
            </w:r>
          </w:p>
        </w:tc>
        <w:tc>
          <w:tcPr>
            <w:tcW w:w="4853" w:type="dxa"/>
          </w:tcPr>
          <w:p w14:paraId="79464A90" w14:textId="01F34182"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t>Programs</w:t>
            </w:r>
            <w:r>
              <w:rPr>
                <w:spacing w:val="-4"/>
              </w:rPr>
              <w:t xml:space="preserve"> </w:t>
            </w:r>
            <w:r>
              <w:t>must</w:t>
            </w:r>
            <w:r>
              <w:rPr>
                <w:spacing w:val="-6"/>
              </w:rPr>
              <w:t xml:space="preserve"> </w:t>
            </w:r>
            <w:r>
              <w:t>help</w:t>
            </w:r>
            <w:r>
              <w:rPr>
                <w:spacing w:val="-4"/>
              </w:rPr>
              <w:t xml:space="preserve"> </w:t>
            </w:r>
            <w:r>
              <w:t>address</w:t>
            </w:r>
            <w:r>
              <w:rPr>
                <w:spacing w:val="-4"/>
              </w:rPr>
              <w:t xml:space="preserve"> </w:t>
            </w:r>
            <w:r>
              <w:t>disparities</w:t>
            </w:r>
            <w:r>
              <w:rPr>
                <w:spacing w:val="-4"/>
              </w:rPr>
              <w:t xml:space="preserve"> </w:t>
            </w:r>
            <w:r>
              <w:t>in</w:t>
            </w:r>
            <w:r>
              <w:rPr>
                <w:spacing w:val="-7"/>
              </w:rPr>
              <w:t xml:space="preserve"> </w:t>
            </w:r>
            <w:r>
              <w:t>maternal</w:t>
            </w:r>
            <w:r>
              <w:rPr>
                <w:spacing w:val="-3"/>
              </w:rPr>
              <w:t xml:space="preserve"> </w:t>
            </w:r>
            <w:r>
              <w:t>and</w:t>
            </w:r>
            <w:r>
              <w:rPr>
                <w:spacing w:val="-4"/>
              </w:rPr>
              <w:t xml:space="preserve"> </w:t>
            </w:r>
            <w:r>
              <w:t>birth outcomes across racial and ethnic groups.</w:t>
            </w:r>
          </w:p>
        </w:tc>
        <w:tc>
          <w:tcPr>
            <w:tcW w:w="4469" w:type="dxa"/>
          </w:tcPr>
          <w:p w14:paraId="18A7619D"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C24CC99" w14:textId="77777777"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February</w:t>
            </w:r>
            <w:r>
              <w:rPr>
                <w:spacing w:val="-4"/>
              </w:rPr>
              <w:t xml:space="preserve"> </w:t>
            </w:r>
            <w:r>
              <w:rPr>
                <w:spacing w:val="-5"/>
              </w:rPr>
              <w:t>18,</w:t>
            </w:r>
          </w:p>
          <w:p w14:paraId="68587BB4" w14:textId="5ACA0883"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rPr>
                <w:spacing w:val="-4"/>
              </w:rPr>
              <w:t>2025</w:t>
            </w:r>
          </w:p>
        </w:tc>
      </w:tr>
      <w:tr w:rsidR="00894F91" w14:paraId="61558329"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8FD6655" w14:textId="77777777" w:rsidR="00894F91" w:rsidRDefault="00894F91" w:rsidP="00894F91">
            <w:pPr>
              <w:pStyle w:val="TableParagraph"/>
              <w:spacing w:line="251" w:lineRule="exact"/>
              <w:rPr>
                <w:spacing w:val="-2"/>
              </w:rPr>
            </w:pPr>
          </w:p>
        </w:tc>
        <w:tc>
          <w:tcPr>
            <w:tcW w:w="4853" w:type="dxa"/>
          </w:tcPr>
          <w:p w14:paraId="2C4BC0D1"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7130E82A"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7C479614"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543CE0A9"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3FF83F9" w14:textId="77777777" w:rsidR="00894F91" w:rsidRDefault="00894F91" w:rsidP="00894F91">
            <w:pPr>
              <w:pStyle w:val="TableParagraph"/>
              <w:spacing w:line="252" w:lineRule="exact"/>
              <w:rPr>
                <w:b w:val="0"/>
              </w:rPr>
            </w:pPr>
            <w:r>
              <w:rPr>
                <w:spacing w:val="-2"/>
              </w:rPr>
              <w:t>1302.11(b)</w:t>
            </w:r>
          </w:p>
          <w:p w14:paraId="713A9445" w14:textId="4C76ABB7" w:rsidR="00894F91" w:rsidRDefault="00894F91" w:rsidP="00894F91">
            <w:pPr>
              <w:pStyle w:val="TableParagraph"/>
              <w:spacing w:before="1" w:line="252" w:lineRule="exact"/>
              <w:rPr>
                <w:spacing w:val="-2"/>
              </w:rPr>
            </w:pPr>
            <w:r>
              <w:t>Community</w:t>
            </w:r>
            <w:r>
              <w:rPr>
                <w:spacing w:val="-8"/>
              </w:rPr>
              <w:t xml:space="preserve"> </w:t>
            </w:r>
            <w:r>
              <w:rPr>
                <w:spacing w:val="-2"/>
              </w:rPr>
              <w:t>Assessment</w:t>
            </w:r>
          </w:p>
        </w:tc>
        <w:tc>
          <w:tcPr>
            <w:tcW w:w="4853" w:type="dxa"/>
          </w:tcPr>
          <w:p w14:paraId="6F5707A3" w14:textId="7FA67786"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t xml:space="preserve">A program must collect relevant data while maintaining the community assessment’s content focus on geographic location, race, ethnicity, etc. </w:t>
            </w:r>
            <w:r>
              <w:lastRenderedPageBreak/>
              <w:t>Requires programs to conduct annual updates only</w:t>
            </w:r>
            <w:r>
              <w:rPr>
                <w:spacing w:val="-2"/>
              </w:rPr>
              <w:t xml:space="preserve"> </w:t>
            </w:r>
            <w:r>
              <w:t>as</w:t>
            </w:r>
            <w:r>
              <w:rPr>
                <w:spacing w:val="-2"/>
              </w:rPr>
              <w:t xml:space="preserve"> </w:t>
            </w:r>
            <w:r>
              <w:t>needed,</w:t>
            </w:r>
            <w:r>
              <w:rPr>
                <w:spacing w:val="-5"/>
              </w:rPr>
              <w:t xml:space="preserve"> </w:t>
            </w:r>
            <w:r>
              <w:t>such</w:t>
            </w:r>
            <w:r>
              <w:rPr>
                <w:spacing w:val="-5"/>
              </w:rPr>
              <w:t xml:space="preserve"> </w:t>
            </w:r>
            <w:r>
              <w:t>as</w:t>
            </w:r>
            <w:r>
              <w:rPr>
                <w:spacing w:val="-4"/>
              </w:rPr>
              <w:t xml:space="preserve"> </w:t>
            </w:r>
            <w:r>
              <w:t>if</w:t>
            </w:r>
            <w:r>
              <w:rPr>
                <w:spacing w:val="-4"/>
              </w:rPr>
              <w:t xml:space="preserve"> </w:t>
            </w:r>
            <w:r>
              <w:t>there</w:t>
            </w:r>
            <w:r>
              <w:rPr>
                <w:spacing w:val="-4"/>
              </w:rPr>
              <w:t xml:space="preserve"> </w:t>
            </w:r>
            <w:r>
              <w:t>are</w:t>
            </w:r>
            <w:r>
              <w:rPr>
                <w:spacing w:val="-4"/>
              </w:rPr>
              <w:t xml:space="preserve"> </w:t>
            </w:r>
            <w:r>
              <w:t>significant</w:t>
            </w:r>
            <w:r>
              <w:rPr>
                <w:spacing w:val="-1"/>
              </w:rPr>
              <w:t xml:space="preserve"> </w:t>
            </w:r>
            <w:r>
              <w:t>shifts</w:t>
            </w:r>
            <w:r>
              <w:rPr>
                <w:spacing w:val="-4"/>
              </w:rPr>
              <w:t xml:space="preserve"> </w:t>
            </w:r>
            <w:r>
              <w:t>in</w:t>
            </w:r>
            <w:r>
              <w:rPr>
                <w:spacing w:val="-5"/>
              </w:rPr>
              <w:t xml:space="preserve"> </w:t>
            </w:r>
            <w:r>
              <w:t xml:space="preserve">community </w:t>
            </w:r>
            <w:r>
              <w:rPr>
                <w:spacing w:val="-2"/>
              </w:rPr>
              <w:t>demographics.</w:t>
            </w:r>
          </w:p>
        </w:tc>
        <w:tc>
          <w:tcPr>
            <w:tcW w:w="4469" w:type="dxa"/>
          </w:tcPr>
          <w:p w14:paraId="78CCD9B2"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5C867A4" w14:textId="30444D09"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August</w:t>
            </w:r>
            <w:r>
              <w:rPr>
                <w:spacing w:val="-1"/>
              </w:rPr>
              <w:t xml:space="preserve"> </w:t>
            </w:r>
            <w:r>
              <w:t>1,</w:t>
            </w:r>
            <w:r>
              <w:rPr>
                <w:spacing w:val="-3"/>
              </w:rPr>
              <w:t xml:space="preserve"> </w:t>
            </w:r>
            <w:r>
              <w:rPr>
                <w:spacing w:val="-4"/>
              </w:rPr>
              <w:t>2025</w:t>
            </w:r>
          </w:p>
        </w:tc>
      </w:tr>
      <w:tr w:rsidR="00894F91" w14:paraId="30F0894D"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885B2BE" w14:textId="77777777" w:rsidR="00894F91" w:rsidRDefault="00894F91" w:rsidP="00894F91">
            <w:pPr>
              <w:pStyle w:val="TableParagraph"/>
              <w:spacing w:line="252" w:lineRule="exact"/>
              <w:rPr>
                <w:spacing w:val="-2"/>
              </w:rPr>
            </w:pPr>
          </w:p>
        </w:tc>
        <w:tc>
          <w:tcPr>
            <w:tcW w:w="4853" w:type="dxa"/>
          </w:tcPr>
          <w:p w14:paraId="2C26E14A"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6A9DAB8C"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3DCB07A1"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4C82B58A" w14:textId="77777777" w:rsidTr="005852FE">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013759B6" w14:textId="77777777" w:rsidR="00894F91" w:rsidRDefault="00894F91" w:rsidP="00894F91">
            <w:pPr>
              <w:pStyle w:val="TableParagraph"/>
              <w:spacing w:line="251" w:lineRule="exact"/>
              <w:rPr>
                <w:b w:val="0"/>
              </w:rPr>
            </w:pPr>
            <w:r>
              <w:rPr>
                <w:spacing w:val="-2"/>
              </w:rPr>
              <w:t>1302.14(d)</w:t>
            </w:r>
          </w:p>
          <w:p w14:paraId="437952F0" w14:textId="77777777" w:rsidR="00894F91" w:rsidRDefault="00894F91" w:rsidP="00894F91">
            <w:pPr>
              <w:pStyle w:val="NormalWeb"/>
              <w:spacing w:before="1" w:line="252" w:lineRule="exact"/>
              <w:rPr>
                <w:b w:val="0"/>
                <w:spacing w:val="-2"/>
                <w:sz w:val="22"/>
              </w:rPr>
            </w:pPr>
            <w:r>
              <w:rPr>
                <w:sz w:val="22"/>
              </w:rPr>
              <w:t>Barriers</w:t>
            </w:r>
            <w:r>
              <w:rPr>
                <w:spacing w:val="-4"/>
                <w:sz w:val="22"/>
              </w:rPr>
              <w:t xml:space="preserve"> </w:t>
            </w:r>
            <w:r>
              <w:rPr>
                <w:sz w:val="22"/>
              </w:rPr>
              <w:t>to</w:t>
            </w:r>
            <w:r>
              <w:rPr>
                <w:spacing w:val="-1"/>
                <w:sz w:val="22"/>
              </w:rPr>
              <w:t xml:space="preserve"> </w:t>
            </w:r>
            <w:r>
              <w:rPr>
                <w:spacing w:val="-2"/>
                <w:sz w:val="22"/>
              </w:rPr>
              <w:t>Enrollment</w:t>
            </w:r>
          </w:p>
        </w:tc>
        <w:tc>
          <w:tcPr>
            <w:tcW w:w="4853" w:type="dxa"/>
          </w:tcPr>
          <w:p w14:paraId="206FA765" w14:textId="77777777" w:rsidR="00894F91" w:rsidRDefault="00894F91" w:rsidP="00894F91">
            <w:pPr>
              <w:pStyle w:val="TableParagraph"/>
              <w:ind w:left="108" w:right="115"/>
              <w:cnfStyle w:val="000000000000" w:firstRow="0" w:lastRow="0" w:firstColumn="0" w:lastColumn="0" w:oddVBand="0" w:evenVBand="0" w:oddHBand="0" w:evenHBand="0" w:firstRowFirstColumn="0" w:firstRowLastColumn="0" w:lastRowFirstColumn="0" w:lastRowLastColumn="0"/>
            </w:pPr>
            <w:r>
              <w:t>A</w:t>
            </w:r>
            <w:r>
              <w:rPr>
                <w:spacing w:val="-4"/>
              </w:rPr>
              <w:t xml:space="preserve"> </w:t>
            </w:r>
            <w:r>
              <w:t>program</w:t>
            </w:r>
            <w:r>
              <w:rPr>
                <w:spacing w:val="-5"/>
              </w:rPr>
              <w:t xml:space="preserve"> </w:t>
            </w:r>
            <w:r>
              <w:t>is</w:t>
            </w:r>
            <w:r>
              <w:rPr>
                <w:spacing w:val="-5"/>
              </w:rPr>
              <w:t xml:space="preserve"> </w:t>
            </w:r>
            <w:r>
              <w:t>required</w:t>
            </w:r>
            <w:r>
              <w:rPr>
                <w:spacing w:val="-6"/>
              </w:rPr>
              <w:t xml:space="preserve"> </w:t>
            </w:r>
            <w:r>
              <w:t>to</w:t>
            </w:r>
            <w:r>
              <w:rPr>
                <w:spacing w:val="-3"/>
              </w:rPr>
              <w:t xml:space="preserve"> </w:t>
            </w:r>
            <w:r>
              <w:t>use</w:t>
            </w:r>
            <w:r>
              <w:rPr>
                <w:spacing w:val="-3"/>
              </w:rPr>
              <w:t xml:space="preserve"> </w:t>
            </w:r>
            <w:r>
              <w:t>data</w:t>
            </w:r>
            <w:r>
              <w:rPr>
                <w:spacing w:val="-3"/>
              </w:rPr>
              <w:t xml:space="preserve"> </w:t>
            </w:r>
            <w:r>
              <w:t>from</w:t>
            </w:r>
            <w:r>
              <w:rPr>
                <w:spacing w:val="-2"/>
              </w:rPr>
              <w:t xml:space="preserve"> </w:t>
            </w:r>
            <w:r>
              <w:t>the</w:t>
            </w:r>
            <w:r>
              <w:rPr>
                <w:spacing w:val="-3"/>
              </w:rPr>
              <w:t xml:space="preserve"> </w:t>
            </w:r>
            <w:r>
              <w:t>community</w:t>
            </w:r>
            <w:r>
              <w:rPr>
                <w:spacing w:val="-6"/>
              </w:rPr>
              <w:t xml:space="preserve"> </w:t>
            </w:r>
            <w:r>
              <w:t>assessment to identify potential barriers to enrollment and attendance, including using data to understand access to transportation for the highest need families.</w:t>
            </w:r>
          </w:p>
        </w:tc>
        <w:tc>
          <w:tcPr>
            <w:tcW w:w="4469" w:type="dxa"/>
          </w:tcPr>
          <w:p w14:paraId="76758356"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153C7C8C"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r>
              <w:rPr>
                <w:sz w:val="22"/>
              </w:rPr>
              <w:t>August</w:t>
            </w:r>
            <w:r>
              <w:rPr>
                <w:spacing w:val="-1"/>
                <w:sz w:val="22"/>
              </w:rPr>
              <w:t xml:space="preserve"> </w:t>
            </w:r>
            <w:r>
              <w:rPr>
                <w:sz w:val="22"/>
              </w:rPr>
              <w:t>1,</w:t>
            </w:r>
            <w:r>
              <w:rPr>
                <w:spacing w:val="-3"/>
                <w:sz w:val="22"/>
              </w:rPr>
              <w:t xml:space="preserve"> </w:t>
            </w:r>
            <w:r>
              <w:rPr>
                <w:spacing w:val="-4"/>
                <w:sz w:val="22"/>
              </w:rPr>
              <w:t>2025</w:t>
            </w:r>
          </w:p>
        </w:tc>
      </w:tr>
      <w:tr w:rsidR="00894F91" w14:paraId="65AB8E04"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A7CFB45" w14:textId="77777777" w:rsidR="00894F91" w:rsidRDefault="00894F91" w:rsidP="00894F91">
            <w:pPr>
              <w:pStyle w:val="TableParagraph"/>
              <w:spacing w:before="1" w:line="252" w:lineRule="exact"/>
              <w:rPr>
                <w:spacing w:val="-2"/>
              </w:rPr>
            </w:pPr>
          </w:p>
        </w:tc>
        <w:tc>
          <w:tcPr>
            <w:tcW w:w="4853" w:type="dxa"/>
          </w:tcPr>
          <w:p w14:paraId="27C07AE2"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1E36EA79"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3BCDEA8A"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15B457B5"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B47AD06" w14:textId="77777777" w:rsidR="00894F91" w:rsidRDefault="00894F91" w:rsidP="00894F91">
            <w:pPr>
              <w:pStyle w:val="TableParagraph"/>
              <w:spacing w:line="251" w:lineRule="exact"/>
              <w:rPr>
                <w:b w:val="0"/>
              </w:rPr>
            </w:pPr>
            <w:r>
              <w:rPr>
                <w:spacing w:val="-2"/>
              </w:rPr>
              <w:t>1302.16(a)(2)(v)</w:t>
            </w:r>
          </w:p>
          <w:p w14:paraId="05B3AE9B" w14:textId="47C59A84" w:rsidR="00894F91" w:rsidRDefault="00894F91" w:rsidP="00894F91">
            <w:pPr>
              <w:pStyle w:val="TableParagraph"/>
              <w:spacing w:before="1" w:line="252" w:lineRule="exact"/>
              <w:rPr>
                <w:spacing w:val="-2"/>
              </w:rPr>
            </w:pPr>
            <w:r>
              <w:t>Barriers</w:t>
            </w:r>
            <w:r>
              <w:rPr>
                <w:spacing w:val="-4"/>
              </w:rPr>
              <w:t xml:space="preserve"> </w:t>
            </w:r>
            <w:r>
              <w:t>to</w:t>
            </w:r>
            <w:r>
              <w:rPr>
                <w:spacing w:val="-1"/>
              </w:rPr>
              <w:t xml:space="preserve"> </w:t>
            </w:r>
            <w:r>
              <w:rPr>
                <w:spacing w:val="-2"/>
              </w:rPr>
              <w:t>Attendance</w:t>
            </w:r>
          </w:p>
        </w:tc>
        <w:tc>
          <w:tcPr>
            <w:tcW w:w="4853" w:type="dxa"/>
          </w:tcPr>
          <w:p w14:paraId="593E1865" w14:textId="02C5A3E8"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t>A</w:t>
            </w:r>
            <w:r>
              <w:rPr>
                <w:spacing w:val="-4"/>
              </w:rPr>
              <w:t xml:space="preserve"> </w:t>
            </w:r>
            <w:r>
              <w:t>program</w:t>
            </w:r>
            <w:r>
              <w:rPr>
                <w:spacing w:val="-5"/>
              </w:rPr>
              <w:t xml:space="preserve"> </w:t>
            </w:r>
            <w:r>
              <w:t>must</w:t>
            </w:r>
            <w:r>
              <w:rPr>
                <w:spacing w:val="-3"/>
              </w:rPr>
              <w:t xml:space="preserve"> </w:t>
            </w:r>
            <w:r>
              <w:t>examine</w:t>
            </w:r>
            <w:r>
              <w:rPr>
                <w:spacing w:val="-3"/>
              </w:rPr>
              <w:t xml:space="preserve"> </w:t>
            </w:r>
            <w:r>
              <w:t>barriers</w:t>
            </w:r>
            <w:r>
              <w:rPr>
                <w:spacing w:val="-5"/>
              </w:rPr>
              <w:t xml:space="preserve"> </w:t>
            </w:r>
            <w:r>
              <w:t>to</w:t>
            </w:r>
            <w:r>
              <w:rPr>
                <w:spacing w:val="-3"/>
              </w:rPr>
              <w:t xml:space="preserve"> </w:t>
            </w:r>
            <w:r>
              <w:t>regular</w:t>
            </w:r>
            <w:r>
              <w:rPr>
                <w:spacing w:val="-5"/>
              </w:rPr>
              <w:t xml:space="preserve"> </w:t>
            </w:r>
            <w:r>
              <w:t>attendance,</w:t>
            </w:r>
            <w:r>
              <w:rPr>
                <w:spacing w:val="-3"/>
              </w:rPr>
              <w:t xml:space="preserve"> </w:t>
            </w:r>
            <w:r>
              <w:t>such</w:t>
            </w:r>
            <w:r>
              <w:rPr>
                <w:spacing w:val="-6"/>
              </w:rPr>
              <w:t xml:space="preserve"> </w:t>
            </w:r>
            <w:r>
              <w:t>as access to safe and reliable transportation, and where possible, provide or facilitate transportation for the child if needed.</w:t>
            </w:r>
          </w:p>
        </w:tc>
        <w:tc>
          <w:tcPr>
            <w:tcW w:w="4469" w:type="dxa"/>
          </w:tcPr>
          <w:p w14:paraId="3E3ABB59"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E322B4F" w14:textId="732DA89C"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August</w:t>
            </w:r>
            <w:r>
              <w:rPr>
                <w:spacing w:val="-1"/>
              </w:rPr>
              <w:t xml:space="preserve"> </w:t>
            </w:r>
            <w:r>
              <w:t>1,</w:t>
            </w:r>
            <w:r>
              <w:rPr>
                <w:spacing w:val="-3"/>
              </w:rPr>
              <w:t xml:space="preserve"> </w:t>
            </w:r>
            <w:r>
              <w:rPr>
                <w:spacing w:val="-4"/>
              </w:rPr>
              <w:t>2025</w:t>
            </w:r>
          </w:p>
        </w:tc>
      </w:tr>
      <w:tr w:rsidR="00894F91" w14:paraId="37ECA0DC"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74FC9C6" w14:textId="77777777" w:rsidR="00894F91" w:rsidRDefault="00894F91" w:rsidP="00894F91">
            <w:pPr>
              <w:pStyle w:val="TableParagraph"/>
              <w:spacing w:line="251" w:lineRule="exact"/>
              <w:rPr>
                <w:spacing w:val="-2"/>
              </w:rPr>
            </w:pPr>
          </w:p>
        </w:tc>
        <w:tc>
          <w:tcPr>
            <w:tcW w:w="4853" w:type="dxa"/>
          </w:tcPr>
          <w:p w14:paraId="7AFCB0FB"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4B1E7748"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6AD2E6C9"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12CFC340"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7F251E1" w14:textId="77777777" w:rsidR="00894F91" w:rsidRDefault="00894F91" w:rsidP="00894F91">
            <w:pPr>
              <w:pStyle w:val="TableParagraph"/>
              <w:spacing w:line="251" w:lineRule="exact"/>
              <w:rPr>
                <w:b w:val="0"/>
              </w:rPr>
            </w:pPr>
            <w:r>
              <w:rPr>
                <w:spacing w:val="-2"/>
              </w:rPr>
              <w:t>1302.23(b</w:t>
            </w:r>
            <w:proofErr w:type="gramStart"/>
            <w:r>
              <w:rPr>
                <w:spacing w:val="-2"/>
              </w:rPr>
              <w:t>)(</w:t>
            </w:r>
            <w:proofErr w:type="gramEnd"/>
            <w:r>
              <w:rPr>
                <w:spacing w:val="-2"/>
              </w:rPr>
              <w:t>2–4)</w:t>
            </w:r>
          </w:p>
          <w:p w14:paraId="1D3D0AB7" w14:textId="663C0911" w:rsidR="00894F91" w:rsidRDefault="00894F91" w:rsidP="00894F91">
            <w:pPr>
              <w:pStyle w:val="TableParagraph"/>
              <w:spacing w:before="1" w:line="252" w:lineRule="exact"/>
              <w:rPr>
                <w:spacing w:val="-2"/>
              </w:rPr>
            </w:pPr>
            <w:r>
              <w:t>Family</w:t>
            </w:r>
            <w:r>
              <w:rPr>
                <w:spacing w:val="-4"/>
              </w:rPr>
              <w:t xml:space="preserve"> </w:t>
            </w:r>
            <w:r>
              <w:t>Child</w:t>
            </w:r>
            <w:r>
              <w:rPr>
                <w:spacing w:val="-5"/>
              </w:rPr>
              <w:t xml:space="preserve"> </w:t>
            </w:r>
            <w:r>
              <w:t>Care</w:t>
            </w:r>
            <w:r>
              <w:rPr>
                <w:spacing w:val="-3"/>
              </w:rPr>
              <w:t xml:space="preserve"> </w:t>
            </w:r>
            <w:r>
              <w:rPr>
                <w:spacing w:val="-2"/>
              </w:rPr>
              <w:t>Option</w:t>
            </w:r>
          </w:p>
        </w:tc>
        <w:tc>
          <w:tcPr>
            <w:tcW w:w="4853" w:type="dxa"/>
          </w:tcPr>
          <w:p w14:paraId="49D0BE36" w14:textId="2834B355"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t xml:space="preserve">Family </w:t>
            </w:r>
            <w:proofErr w:type="gramStart"/>
            <w:r>
              <w:t>child care</w:t>
            </w:r>
            <w:proofErr w:type="gramEnd"/>
            <w:r>
              <w:t xml:space="preserve"> (FCC) services must comply with specified child ratios and group sizes for programs. There is no longer reference</w:t>
            </w:r>
            <w:r>
              <w:rPr>
                <w:spacing w:val="-4"/>
              </w:rPr>
              <w:t xml:space="preserve"> </w:t>
            </w:r>
            <w:r>
              <w:t>to</w:t>
            </w:r>
            <w:r>
              <w:rPr>
                <w:spacing w:val="-4"/>
              </w:rPr>
              <w:t xml:space="preserve"> </w:t>
            </w:r>
            <w:r>
              <w:t>the</w:t>
            </w:r>
            <w:r>
              <w:rPr>
                <w:spacing w:val="-4"/>
              </w:rPr>
              <w:t xml:space="preserve"> </w:t>
            </w:r>
            <w:r>
              <w:t>term</w:t>
            </w:r>
            <w:r>
              <w:rPr>
                <w:spacing w:val="-1"/>
              </w:rPr>
              <w:t xml:space="preserve"> </w:t>
            </w:r>
            <w:r>
              <w:rPr>
                <w:i/>
              </w:rPr>
              <w:t>assistant</w:t>
            </w:r>
            <w:r>
              <w:rPr>
                <w:i/>
                <w:spacing w:val="-1"/>
              </w:rPr>
              <w:t xml:space="preserve"> </w:t>
            </w:r>
            <w:r>
              <w:rPr>
                <w:i/>
              </w:rPr>
              <w:t>provider</w:t>
            </w:r>
            <w:r>
              <w:t>.</w:t>
            </w:r>
            <w:r>
              <w:rPr>
                <w:spacing w:val="-2"/>
              </w:rPr>
              <w:t xml:space="preserve"> </w:t>
            </w:r>
            <w:r>
              <w:t>All</w:t>
            </w:r>
            <w:r>
              <w:rPr>
                <w:spacing w:val="-1"/>
              </w:rPr>
              <w:t xml:space="preserve"> </w:t>
            </w:r>
            <w:r>
              <w:t>FCC</w:t>
            </w:r>
            <w:r>
              <w:rPr>
                <w:spacing w:val="-3"/>
              </w:rPr>
              <w:t xml:space="preserve"> </w:t>
            </w:r>
            <w:r>
              <w:t>providers</w:t>
            </w:r>
            <w:r>
              <w:rPr>
                <w:spacing w:val="-2"/>
              </w:rPr>
              <w:t xml:space="preserve"> </w:t>
            </w:r>
            <w:r>
              <w:t>who count</w:t>
            </w:r>
            <w:r>
              <w:rPr>
                <w:spacing w:val="-6"/>
              </w:rPr>
              <w:t xml:space="preserve"> </w:t>
            </w:r>
            <w:r>
              <w:t>toward</w:t>
            </w:r>
            <w:r>
              <w:rPr>
                <w:spacing w:val="-4"/>
              </w:rPr>
              <w:t xml:space="preserve"> </w:t>
            </w:r>
            <w:r>
              <w:t>ratios</w:t>
            </w:r>
            <w:r>
              <w:rPr>
                <w:spacing w:val="-6"/>
              </w:rPr>
              <w:t xml:space="preserve"> </w:t>
            </w:r>
            <w:r>
              <w:t>must</w:t>
            </w:r>
            <w:r>
              <w:rPr>
                <w:spacing w:val="-6"/>
              </w:rPr>
              <w:t xml:space="preserve"> </w:t>
            </w:r>
            <w:r>
              <w:t>meet</w:t>
            </w:r>
            <w:r>
              <w:rPr>
                <w:spacing w:val="-6"/>
              </w:rPr>
              <w:t xml:space="preserve"> </w:t>
            </w:r>
            <w:r>
              <w:t>the</w:t>
            </w:r>
            <w:r>
              <w:rPr>
                <w:spacing w:val="-4"/>
              </w:rPr>
              <w:t xml:space="preserve"> </w:t>
            </w:r>
            <w:r>
              <w:t>qualification</w:t>
            </w:r>
            <w:r>
              <w:rPr>
                <w:spacing w:val="-6"/>
              </w:rPr>
              <w:t xml:space="preserve"> </w:t>
            </w:r>
            <w:r>
              <w:t>requirements</w:t>
            </w:r>
            <w:r>
              <w:rPr>
                <w:spacing w:val="-6"/>
              </w:rPr>
              <w:t xml:space="preserve"> </w:t>
            </w:r>
            <w:r>
              <w:t>for FCC providers described in §1302.81(e)(4).</w:t>
            </w:r>
          </w:p>
        </w:tc>
        <w:tc>
          <w:tcPr>
            <w:tcW w:w="4469" w:type="dxa"/>
          </w:tcPr>
          <w:p w14:paraId="681DEC24"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5EF908B4" w14:textId="08D09BC6"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August</w:t>
            </w:r>
            <w:r>
              <w:rPr>
                <w:spacing w:val="-1"/>
              </w:rPr>
              <w:t xml:space="preserve"> </w:t>
            </w:r>
            <w:r>
              <w:t>1,</w:t>
            </w:r>
            <w:r>
              <w:rPr>
                <w:spacing w:val="-3"/>
              </w:rPr>
              <w:t xml:space="preserve"> </w:t>
            </w:r>
            <w:r>
              <w:rPr>
                <w:spacing w:val="-4"/>
              </w:rPr>
              <w:t>2025</w:t>
            </w:r>
          </w:p>
        </w:tc>
      </w:tr>
      <w:tr w:rsidR="00894F91" w14:paraId="7EE87DE9"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8BF164A" w14:textId="77777777" w:rsidR="00894F91" w:rsidRDefault="00894F91" w:rsidP="00894F91">
            <w:pPr>
              <w:pStyle w:val="TableParagraph"/>
              <w:spacing w:line="251" w:lineRule="exact"/>
              <w:rPr>
                <w:spacing w:val="-2"/>
              </w:rPr>
            </w:pPr>
          </w:p>
        </w:tc>
        <w:tc>
          <w:tcPr>
            <w:tcW w:w="4853" w:type="dxa"/>
          </w:tcPr>
          <w:p w14:paraId="75C6DD56"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69261EE1"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767B9AA4"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32CF860C"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5B41C753" w14:textId="77777777" w:rsidR="00894F91" w:rsidRDefault="00894F91" w:rsidP="00894F91">
            <w:pPr>
              <w:pStyle w:val="TableParagraph"/>
              <w:spacing w:line="251" w:lineRule="exact"/>
              <w:rPr>
                <w:b w:val="0"/>
              </w:rPr>
            </w:pPr>
            <w:r>
              <w:rPr>
                <w:spacing w:val="-2"/>
              </w:rPr>
              <w:t>1302.45(a)</w:t>
            </w:r>
          </w:p>
          <w:p w14:paraId="78E897B5" w14:textId="0588A15C" w:rsidR="00894F91" w:rsidRDefault="00894F91" w:rsidP="00894F91">
            <w:pPr>
              <w:pStyle w:val="TableParagraph"/>
              <w:spacing w:before="1" w:line="252" w:lineRule="exact"/>
              <w:rPr>
                <w:spacing w:val="-2"/>
              </w:rPr>
            </w:pPr>
            <w:r>
              <w:rPr>
                <w:spacing w:val="-2"/>
              </w:rPr>
              <w:t>Multidisciplinary Approach</w:t>
            </w:r>
          </w:p>
        </w:tc>
        <w:tc>
          <w:tcPr>
            <w:tcW w:w="4853" w:type="dxa"/>
          </w:tcPr>
          <w:p w14:paraId="0E10E9E0" w14:textId="65A2F09B"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t>Programs must use a multidisciplinary approach to mental health and</w:t>
            </w:r>
            <w:r>
              <w:rPr>
                <w:spacing w:val="-3"/>
              </w:rPr>
              <w:t xml:space="preserve"> </w:t>
            </w:r>
            <w:r>
              <w:t>wellness</w:t>
            </w:r>
            <w:r>
              <w:rPr>
                <w:spacing w:val="-3"/>
              </w:rPr>
              <w:t xml:space="preserve"> </w:t>
            </w:r>
            <w:proofErr w:type="gramStart"/>
            <w:r>
              <w:t>supports</w:t>
            </w:r>
            <w:proofErr w:type="gramEnd"/>
            <w:r>
              <w:t>.</w:t>
            </w:r>
            <w:r>
              <w:rPr>
                <w:spacing w:val="-6"/>
              </w:rPr>
              <w:t xml:space="preserve"> </w:t>
            </w:r>
            <w:r>
              <w:t>Mental</w:t>
            </w:r>
            <w:r>
              <w:rPr>
                <w:spacing w:val="-5"/>
              </w:rPr>
              <w:t xml:space="preserve"> </w:t>
            </w:r>
            <w:r>
              <w:t>health</w:t>
            </w:r>
            <w:r>
              <w:rPr>
                <w:spacing w:val="-6"/>
              </w:rPr>
              <w:t xml:space="preserve"> </w:t>
            </w:r>
            <w:r>
              <w:t>consultation</w:t>
            </w:r>
            <w:r>
              <w:rPr>
                <w:spacing w:val="-6"/>
              </w:rPr>
              <w:t xml:space="preserve"> </w:t>
            </w:r>
            <w:r>
              <w:t>services</w:t>
            </w:r>
            <w:r>
              <w:rPr>
                <w:spacing w:val="-5"/>
              </w:rPr>
              <w:t xml:space="preserve"> </w:t>
            </w:r>
            <w:r>
              <w:t>must</w:t>
            </w:r>
            <w:r>
              <w:rPr>
                <w:spacing w:val="-2"/>
              </w:rPr>
              <w:t xml:space="preserve"> </w:t>
            </w:r>
            <w:r>
              <w:t>be available</w:t>
            </w:r>
            <w:r>
              <w:rPr>
                <w:spacing w:val="-5"/>
              </w:rPr>
              <w:t xml:space="preserve"> </w:t>
            </w:r>
            <w:r>
              <w:t>at</w:t>
            </w:r>
            <w:r>
              <w:rPr>
                <w:spacing w:val="-2"/>
              </w:rPr>
              <w:t xml:space="preserve"> </w:t>
            </w:r>
            <w:r>
              <w:t>a</w:t>
            </w:r>
            <w:r>
              <w:rPr>
                <w:spacing w:val="-5"/>
              </w:rPr>
              <w:t xml:space="preserve"> </w:t>
            </w:r>
            <w:r>
              <w:t>frequency</w:t>
            </w:r>
            <w:r>
              <w:rPr>
                <w:spacing w:val="-3"/>
              </w:rPr>
              <w:t xml:space="preserve"> </w:t>
            </w:r>
            <w:r>
              <w:t>of</w:t>
            </w:r>
            <w:r>
              <w:rPr>
                <w:spacing w:val="-5"/>
              </w:rPr>
              <w:t xml:space="preserve"> </w:t>
            </w:r>
            <w:r>
              <w:t>at</w:t>
            </w:r>
            <w:r>
              <w:rPr>
                <w:spacing w:val="-2"/>
              </w:rPr>
              <w:t xml:space="preserve"> </w:t>
            </w:r>
            <w:r>
              <w:t>least</w:t>
            </w:r>
            <w:r>
              <w:rPr>
                <w:spacing w:val="-2"/>
              </w:rPr>
              <w:t xml:space="preserve"> </w:t>
            </w:r>
            <w:r>
              <w:t>once</w:t>
            </w:r>
            <w:r>
              <w:rPr>
                <w:spacing w:val="-3"/>
              </w:rPr>
              <w:t xml:space="preserve"> </w:t>
            </w:r>
            <w:r>
              <w:t>a</w:t>
            </w:r>
            <w:r>
              <w:rPr>
                <w:spacing w:val="-5"/>
              </w:rPr>
              <w:t xml:space="preserve"> </w:t>
            </w:r>
            <w:r>
              <w:t>month;</w:t>
            </w:r>
            <w:r>
              <w:rPr>
                <w:spacing w:val="-2"/>
              </w:rPr>
              <w:t xml:space="preserve"> </w:t>
            </w:r>
            <w:r>
              <w:t>if</w:t>
            </w:r>
            <w:r>
              <w:rPr>
                <w:spacing w:val="-2"/>
              </w:rPr>
              <w:t xml:space="preserve"> </w:t>
            </w:r>
            <w:r>
              <w:t>a</w:t>
            </w:r>
            <w:r>
              <w:rPr>
                <w:spacing w:val="-5"/>
              </w:rPr>
              <w:t xml:space="preserve"> </w:t>
            </w:r>
            <w:r>
              <w:t>mental</w:t>
            </w:r>
            <w:r>
              <w:rPr>
                <w:spacing w:val="-2"/>
              </w:rPr>
              <w:t xml:space="preserve"> </w:t>
            </w:r>
            <w:r>
              <w:t>health consultant is not available to provide services at least once a month,</w:t>
            </w:r>
            <w:r>
              <w:rPr>
                <w:spacing w:val="-3"/>
              </w:rPr>
              <w:t xml:space="preserve"> </w:t>
            </w:r>
            <w:r>
              <w:t>programs</w:t>
            </w:r>
            <w:r>
              <w:rPr>
                <w:spacing w:val="-3"/>
              </w:rPr>
              <w:t xml:space="preserve"> </w:t>
            </w:r>
            <w:r>
              <w:t>must</w:t>
            </w:r>
            <w:r>
              <w:rPr>
                <w:spacing w:val="-5"/>
              </w:rPr>
              <w:t xml:space="preserve"> </w:t>
            </w:r>
            <w:r>
              <w:t>use</w:t>
            </w:r>
            <w:r>
              <w:rPr>
                <w:spacing w:val="-5"/>
              </w:rPr>
              <w:t xml:space="preserve"> </w:t>
            </w:r>
            <w:r>
              <w:t>other</w:t>
            </w:r>
            <w:r>
              <w:rPr>
                <w:spacing w:val="-2"/>
              </w:rPr>
              <w:t xml:space="preserve"> </w:t>
            </w:r>
            <w:r>
              <w:t>licensed</w:t>
            </w:r>
            <w:r>
              <w:rPr>
                <w:spacing w:val="-6"/>
              </w:rPr>
              <w:t xml:space="preserve"> </w:t>
            </w:r>
            <w:r>
              <w:t>mental</w:t>
            </w:r>
            <w:r>
              <w:rPr>
                <w:spacing w:val="-1"/>
              </w:rPr>
              <w:t xml:space="preserve"> </w:t>
            </w:r>
            <w:r>
              <w:rPr>
                <w:spacing w:val="-2"/>
              </w:rPr>
              <w:t xml:space="preserve">health </w:t>
            </w:r>
            <w:r>
              <w:t>professionals</w:t>
            </w:r>
            <w:r>
              <w:rPr>
                <w:spacing w:val="-6"/>
              </w:rPr>
              <w:t xml:space="preserve"> </w:t>
            </w:r>
            <w:r>
              <w:t>or</w:t>
            </w:r>
            <w:r>
              <w:rPr>
                <w:spacing w:val="-5"/>
              </w:rPr>
              <w:t xml:space="preserve"> </w:t>
            </w:r>
            <w:r>
              <w:t>behavioral</w:t>
            </w:r>
            <w:r>
              <w:rPr>
                <w:spacing w:val="-8"/>
              </w:rPr>
              <w:t xml:space="preserve"> </w:t>
            </w:r>
            <w:r>
              <w:t>health</w:t>
            </w:r>
            <w:r>
              <w:rPr>
                <w:spacing w:val="-6"/>
              </w:rPr>
              <w:t xml:space="preserve"> </w:t>
            </w:r>
            <w:r>
              <w:t>support</w:t>
            </w:r>
            <w:r>
              <w:rPr>
                <w:spacing w:val="-5"/>
              </w:rPr>
              <w:t xml:space="preserve"> </w:t>
            </w:r>
            <w:r>
              <w:t>specialists</w:t>
            </w:r>
            <w:r>
              <w:rPr>
                <w:spacing w:val="-6"/>
              </w:rPr>
              <w:t xml:space="preserve"> </w:t>
            </w:r>
            <w:r>
              <w:t>who coordinate with a mental health consultant.</w:t>
            </w:r>
          </w:p>
        </w:tc>
        <w:tc>
          <w:tcPr>
            <w:tcW w:w="4469" w:type="dxa"/>
          </w:tcPr>
          <w:p w14:paraId="39E8F83D"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3988090A" w14:textId="36F54E44"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August</w:t>
            </w:r>
            <w:r>
              <w:rPr>
                <w:spacing w:val="-1"/>
              </w:rPr>
              <w:t xml:space="preserve"> </w:t>
            </w:r>
            <w:r>
              <w:t>1,</w:t>
            </w:r>
            <w:r>
              <w:rPr>
                <w:spacing w:val="-3"/>
              </w:rPr>
              <w:t xml:space="preserve"> </w:t>
            </w:r>
            <w:r>
              <w:rPr>
                <w:spacing w:val="-4"/>
              </w:rPr>
              <w:t>2025</w:t>
            </w:r>
          </w:p>
        </w:tc>
      </w:tr>
      <w:tr w:rsidR="00894F91" w14:paraId="40ABE57D"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102B6DFD" w14:textId="77777777" w:rsidR="00894F91" w:rsidRDefault="00894F91" w:rsidP="00894F91">
            <w:pPr>
              <w:pStyle w:val="TableParagraph"/>
              <w:spacing w:line="251" w:lineRule="exact"/>
              <w:rPr>
                <w:spacing w:val="-2"/>
              </w:rPr>
            </w:pPr>
          </w:p>
        </w:tc>
        <w:tc>
          <w:tcPr>
            <w:tcW w:w="4853" w:type="dxa"/>
          </w:tcPr>
          <w:p w14:paraId="6D2748E4"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172445B2"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659282AC"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221FAFAF"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67BCE00" w14:textId="77777777" w:rsidR="00894F91" w:rsidRDefault="00894F91" w:rsidP="00894F91">
            <w:pPr>
              <w:pStyle w:val="TableParagraph"/>
              <w:spacing w:line="251" w:lineRule="exact"/>
              <w:rPr>
                <w:b w:val="0"/>
              </w:rPr>
            </w:pPr>
            <w:r>
              <w:rPr>
                <w:spacing w:val="-2"/>
              </w:rPr>
              <w:t>1302.52(d)</w:t>
            </w:r>
          </w:p>
          <w:p w14:paraId="739E0E6C" w14:textId="369AB7B5" w:rsidR="00894F91" w:rsidRDefault="00894F91" w:rsidP="00894F91">
            <w:pPr>
              <w:pStyle w:val="TableParagraph"/>
              <w:spacing w:before="1" w:line="252" w:lineRule="exact"/>
              <w:rPr>
                <w:spacing w:val="-2"/>
              </w:rPr>
            </w:pPr>
            <w:r>
              <w:lastRenderedPageBreak/>
              <w:t>Family</w:t>
            </w:r>
            <w:r>
              <w:rPr>
                <w:spacing w:val="-14"/>
              </w:rPr>
              <w:t xml:space="preserve"> </w:t>
            </w:r>
            <w:r>
              <w:t xml:space="preserve">Partnership </w:t>
            </w:r>
            <w:r>
              <w:rPr>
                <w:spacing w:val="-2"/>
              </w:rPr>
              <w:t>Services</w:t>
            </w:r>
          </w:p>
        </w:tc>
        <w:tc>
          <w:tcPr>
            <w:tcW w:w="4853" w:type="dxa"/>
          </w:tcPr>
          <w:p w14:paraId="119C4AFC" w14:textId="68866F32"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lastRenderedPageBreak/>
              <w:t xml:space="preserve">Programs must ensure family service worker </w:t>
            </w:r>
            <w:r>
              <w:lastRenderedPageBreak/>
              <w:t>assignments do not exceed 40 families per family service worker. Programs may temporarily exceed the maximum during periods of staff absence and</w:t>
            </w:r>
            <w:r>
              <w:rPr>
                <w:spacing w:val="-3"/>
              </w:rPr>
              <w:t xml:space="preserve"> </w:t>
            </w:r>
            <w:r>
              <w:t>in</w:t>
            </w:r>
            <w:r>
              <w:rPr>
                <w:spacing w:val="-6"/>
              </w:rPr>
              <w:t xml:space="preserve"> </w:t>
            </w:r>
            <w:r>
              <w:t>emergency</w:t>
            </w:r>
            <w:r>
              <w:rPr>
                <w:spacing w:val="-5"/>
              </w:rPr>
              <w:t xml:space="preserve"> </w:t>
            </w:r>
            <w:r>
              <w:t>or</w:t>
            </w:r>
            <w:r>
              <w:rPr>
                <w:spacing w:val="-5"/>
              </w:rPr>
              <w:t xml:space="preserve"> </w:t>
            </w:r>
            <w:r>
              <w:t>recovery</w:t>
            </w:r>
            <w:r>
              <w:rPr>
                <w:spacing w:val="-3"/>
              </w:rPr>
              <w:t xml:space="preserve"> </w:t>
            </w:r>
            <w:r>
              <w:t>circumstances.</w:t>
            </w:r>
            <w:r>
              <w:rPr>
                <w:spacing w:val="-3"/>
              </w:rPr>
              <w:t xml:space="preserve"> </w:t>
            </w:r>
            <w:r>
              <w:t>A</w:t>
            </w:r>
            <w:r>
              <w:rPr>
                <w:spacing w:val="-4"/>
              </w:rPr>
              <w:t xml:space="preserve"> </w:t>
            </w:r>
            <w:r>
              <w:t>waiver</w:t>
            </w:r>
            <w:r>
              <w:rPr>
                <w:spacing w:val="-5"/>
              </w:rPr>
              <w:t xml:space="preserve"> </w:t>
            </w:r>
            <w:r>
              <w:t>is</w:t>
            </w:r>
            <w:r>
              <w:rPr>
                <w:spacing w:val="-3"/>
              </w:rPr>
              <w:t xml:space="preserve"> </w:t>
            </w:r>
            <w:r>
              <w:t>required to</w:t>
            </w:r>
            <w:r>
              <w:rPr>
                <w:spacing w:val="-2"/>
              </w:rPr>
              <w:t xml:space="preserve"> </w:t>
            </w:r>
            <w:r>
              <w:t>exceed</w:t>
            </w:r>
            <w:r>
              <w:rPr>
                <w:spacing w:val="-4"/>
              </w:rPr>
              <w:t xml:space="preserve"> </w:t>
            </w:r>
            <w:r>
              <w:t>the</w:t>
            </w:r>
            <w:r>
              <w:rPr>
                <w:spacing w:val="-4"/>
              </w:rPr>
              <w:t xml:space="preserve"> </w:t>
            </w:r>
            <w:r>
              <w:t>ratio</w:t>
            </w:r>
            <w:r>
              <w:rPr>
                <w:spacing w:val="-2"/>
              </w:rPr>
              <w:t xml:space="preserve"> </w:t>
            </w:r>
            <w:r>
              <w:t>of</w:t>
            </w:r>
            <w:r>
              <w:rPr>
                <w:spacing w:val="-4"/>
              </w:rPr>
              <w:t xml:space="preserve"> </w:t>
            </w:r>
            <w:r>
              <w:t>family</w:t>
            </w:r>
            <w:r>
              <w:rPr>
                <w:spacing w:val="-2"/>
              </w:rPr>
              <w:t xml:space="preserve"> </w:t>
            </w:r>
            <w:r>
              <w:t>assignments</w:t>
            </w:r>
            <w:r>
              <w:rPr>
                <w:spacing w:val="-4"/>
              </w:rPr>
              <w:t xml:space="preserve"> </w:t>
            </w:r>
            <w:r>
              <w:t>to</w:t>
            </w:r>
            <w:r>
              <w:rPr>
                <w:spacing w:val="-2"/>
              </w:rPr>
              <w:t xml:space="preserve"> </w:t>
            </w:r>
            <w:r>
              <w:t>family</w:t>
            </w:r>
            <w:r>
              <w:rPr>
                <w:spacing w:val="-2"/>
              </w:rPr>
              <w:t xml:space="preserve"> </w:t>
            </w:r>
            <w:r>
              <w:t>service</w:t>
            </w:r>
            <w:r>
              <w:rPr>
                <w:spacing w:val="-2"/>
              </w:rPr>
              <w:t xml:space="preserve"> </w:t>
            </w:r>
            <w:r>
              <w:t>worker if it will extend beyond a temporary period.</w:t>
            </w:r>
          </w:p>
        </w:tc>
        <w:tc>
          <w:tcPr>
            <w:tcW w:w="4469" w:type="dxa"/>
          </w:tcPr>
          <w:p w14:paraId="33F561DD"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67B83D97" w14:textId="0864C635"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August</w:t>
            </w:r>
            <w:r>
              <w:rPr>
                <w:spacing w:val="-1"/>
              </w:rPr>
              <w:t xml:space="preserve"> </w:t>
            </w:r>
            <w:r>
              <w:t>1,</w:t>
            </w:r>
            <w:r>
              <w:rPr>
                <w:spacing w:val="-3"/>
              </w:rPr>
              <w:t xml:space="preserve"> </w:t>
            </w:r>
            <w:r>
              <w:rPr>
                <w:spacing w:val="-4"/>
              </w:rPr>
              <w:t>2027</w:t>
            </w:r>
          </w:p>
        </w:tc>
      </w:tr>
      <w:tr w:rsidR="00894F91" w14:paraId="3EDFB25B"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D100918" w14:textId="77777777" w:rsidR="00894F91" w:rsidRDefault="00894F91" w:rsidP="00894F91">
            <w:pPr>
              <w:pStyle w:val="TableParagraph"/>
              <w:spacing w:line="251" w:lineRule="exact"/>
              <w:rPr>
                <w:spacing w:val="-2"/>
              </w:rPr>
            </w:pPr>
          </w:p>
        </w:tc>
        <w:tc>
          <w:tcPr>
            <w:tcW w:w="4853" w:type="dxa"/>
          </w:tcPr>
          <w:p w14:paraId="1B39DCF3"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15DE1A3D"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04A16656"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70F0E7DE"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2ADC6E65" w14:textId="77777777" w:rsidR="00894F91" w:rsidRDefault="00894F91" w:rsidP="00894F91">
            <w:pPr>
              <w:pStyle w:val="TableParagraph"/>
              <w:spacing w:line="251" w:lineRule="exact"/>
              <w:rPr>
                <w:b w:val="0"/>
              </w:rPr>
            </w:pPr>
            <w:r>
              <w:rPr>
                <w:spacing w:val="-2"/>
              </w:rPr>
              <w:t>1302.93(c)</w:t>
            </w:r>
          </w:p>
          <w:p w14:paraId="1B57513A" w14:textId="6583EC62" w:rsidR="00894F91" w:rsidRDefault="00894F91" w:rsidP="00894F91">
            <w:pPr>
              <w:pStyle w:val="TableParagraph"/>
              <w:spacing w:before="1" w:line="252" w:lineRule="exact"/>
              <w:rPr>
                <w:spacing w:val="-2"/>
              </w:rPr>
            </w:pPr>
            <w:r>
              <w:t>Staff</w:t>
            </w:r>
            <w:r>
              <w:rPr>
                <w:spacing w:val="-2"/>
              </w:rPr>
              <w:t xml:space="preserve"> Breaks</w:t>
            </w:r>
          </w:p>
        </w:tc>
        <w:tc>
          <w:tcPr>
            <w:tcW w:w="4853" w:type="dxa"/>
          </w:tcPr>
          <w:p w14:paraId="111067B0" w14:textId="77777777" w:rsidR="00894F91" w:rsidRDefault="00894F91" w:rsidP="00894F91">
            <w:pPr>
              <w:pStyle w:val="TableParagraph"/>
              <w:ind w:left="108" w:right="177"/>
              <w:cnfStyle w:val="000000000000" w:firstRow="0" w:lastRow="0" w:firstColumn="0" w:lastColumn="0" w:oddVBand="0" w:evenVBand="0" w:oddHBand="0" w:evenHBand="0" w:firstRowFirstColumn="0" w:firstRowLastColumn="0" w:lastRowFirstColumn="0" w:lastRowLastColumn="0"/>
            </w:pPr>
            <w:r>
              <w:t>A</w:t>
            </w:r>
            <w:r>
              <w:rPr>
                <w:spacing w:val="-5"/>
              </w:rPr>
              <w:t xml:space="preserve"> </w:t>
            </w:r>
            <w:r>
              <w:t>program</w:t>
            </w:r>
            <w:r>
              <w:rPr>
                <w:spacing w:val="-6"/>
              </w:rPr>
              <w:t xml:space="preserve"> </w:t>
            </w:r>
            <w:r>
              <w:t>must</w:t>
            </w:r>
            <w:r>
              <w:rPr>
                <w:spacing w:val="-3"/>
              </w:rPr>
              <w:t xml:space="preserve"> </w:t>
            </w:r>
            <w:r>
              <w:t>provide,</w:t>
            </w:r>
            <w:r>
              <w:rPr>
                <w:spacing w:val="-7"/>
              </w:rPr>
              <w:t xml:space="preserve"> </w:t>
            </w:r>
            <w:r>
              <w:t>for</w:t>
            </w:r>
            <w:r>
              <w:rPr>
                <w:spacing w:val="-3"/>
              </w:rPr>
              <w:t xml:space="preserve"> </w:t>
            </w:r>
            <w:r>
              <w:t>each</w:t>
            </w:r>
            <w:r>
              <w:rPr>
                <w:spacing w:val="-4"/>
              </w:rPr>
              <w:t xml:space="preserve"> </w:t>
            </w:r>
            <w:r>
              <w:t>staff</w:t>
            </w:r>
            <w:r>
              <w:rPr>
                <w:spacing w:val="-6"/>
              </w:rPr>
              <w:t xml:space="preserve"> </w:t>
            </w:r>
            <w:r>
              <w:t>member,</w:t>
            </w:r>
            <w:r>
              <w:rPr>
                <w:spacing w:val="-4"/>
              </w:rPr>
              <w:t xml:space="preserve"> </w:t>
            </w:r>
            <w:r>
              <w:t>regular</w:t>
            </w:r>
            <w:r>
              <w:rPr>
                <w:spacing w:val="-3"/>
              </w:rPr>
              <w:t xml:space="preserve"> </w:t>
            </w:r>
            <w:r>
              <w:t>breaks</w:t>
            </w:r>
            <w:r>
              <w:rPr>
                <w:spacing w:val="-4"/>
              </w:rPr>
              <w:t xml:space="preserve"> </w:t>
            </w:r>
            <w:r>
              <w:t>of adequate length and frequency based on hours worked. During breaks, one teaching staff member may be replaced by one staff member who does not meet the teaching qualifications required for the age, provided that this staff member has the necessary training and experience to ensure safety of children and minimal</w:t>
            </w:r>
          </w:p>
          <w:p w14:paraId="7FD3E506" w14:textId="3D66769F"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t>disruption</w:t>
            </w:r>
            <w:r>
              <w:rPr>
                <w:spacing w:val="-5"/>
              </w:rPr>
              <w:t xml:space="preserve"> </w:t>
            </w:r>
            <w:r>
              <w:t>to</w:t>
            </w:r>
            <w:r>
              <w:rPr>
                <w:spacing w:val="-3"/>
              </w:rPr>
              <w:t xml:space="preserve"> </w:t>
            </w:r>
            <w:r>
              <w:t>the</w:t>
            </w:r>
            <w:r>
              <w:rPr>
                <w:spacing w:val="-1"/>
              </w:rPr>
              <w:t xml:space="preserve"> </w:t>
            </w:r>
            <w:r>
              <w:t>quality</w:t>
            </w:r>
            <w:r>
              <w:rPr>
                <w:spacing w:val="-1"/>
              </w:rPr>
              <w:t xml:space="preserve"> </w:t>
            </w:r>
            <w:r>
              <w:t>of</w:t>
            </w:r>
            <w:r>
              <w:rPr>
                <w:spacing w:val="-3"/>
              </w:rPr>
              <w:t xml:space="preserve"> </w:t>
            </w:r>
            <w:r>
              <w:rPr>
                <w:spacing w:val="-2"/>
              </w:rPr>
              <w:t>services.</w:t>
            </w:r>
          </w:p>
        </w:tc>
        <w:tc>
          <w:tcPr>
            <w:tcW w:w="4469" w:type="dxa"/>
          </w:tcPr>
          <w:p w14:paraId="7F0617E7"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27CFFB85" w14:textId="1EE187A2"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August</w:t>
            </w:r>
            <w:r>
              <w:rPr>
                <w:spacing w:val="-1"/>
              </w:rPr>
              <w:t xml:space="preserve"> </w:t>
            </w:r>
            <w:r>
              <w:t>1,</w:t>
            </w:r>
            <w:r>
              <w:rPr>
                <w:spacing w:val="-3"/>
              </w:rPr>
              <w:t xml:space="preserve"> </w:t>
            </w:r>
            <w:r>
              <w:rPr>
                <w:spacing w:val="-4"/>
              </w:rPr>
              <w:t>2027</w:t>
            </w:r>
          </w:p>
        </w:tc>
      </w:tr>
      <w:tr w:rsidR="00894F91" w14:paraId="2D90CAF0"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75222451" w14:textId="77777777" w:rsidR="00894F91" w:rsidRDefault="00894F91" w:rsidP="00894F91">
            <w:pPr>
              <w:pStyle w:val="TableParagraph"/>
              <w:spacing w:line="251" w:lineRule="exact"/>
              <w:rPr>
                <w:spacing w:val="-2"/>
              </w:rPr>
            </w:pPr>
          </w:p>
        </w:tc>
        <w:tc>
          <w:tcPr>
            <w:tcW w:w="4853" w:type="dxa"/>
          </w:tcPr>
          <w:p w14:paraId="39D83A54" w14:textId="77777777" w:rsidR="00894F91" w:rsidRDefault="00894F91" w:rsidP="00894F91">
            <w:pPr>
              <w:pStyle w:val="TableParagraph"/>
              <w:ind w:left="108" w:right="177"/>
              <w:cnfStyle w:val="000000100000" w:firstRow="0" w:lastRow="0" w:firstColumn="0" w:lastColumn="0" w:oddVBand="0" w:evenVBand="0" w:oddHBand="1" w:evenHBand="0" w:firstRowFirstColumn="0" w:firstRowLastColumn="0" w:lastRowFirstColumn="0" w:lastRowLastColumn="0"/>
            </w:pPr>
          </w:p>
        </w:tc>
        <w:tc>
          <w:tcPr>
            <w:tcW w:w="4469" w:type="dxa"/>
          </w:tcPr>
          <w:p w14:paraId="37426895"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09B2DB39"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2FDD354E" w14:textId="77777777" w:rsidTr="00FF6B1C">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DA67CA9" w14:textId="77777777" w:rsidR="00894F91" w:rsidRDefault="00894F91" w:rsidP="00894F91">
            <w:pPr>
              <w:pStyle w:val="TableParagraph"/>
              <w:spacing w:before="1" w:line="252" w:lineRule="exact"/>
              <w:rPr>
                <w:b w:val="0"/>
              </w:rPr>
            </w:pPr>
            <w:r>
              <w:rPr>
                <w:spacing w:val="-2"/>
              </w:rPr>
              <w:t>1302.90(f)</w:t>
            </w:r>
          </w:p>
          <w:p w14:paraId="6644F9E1" w14:textId="2709545C" w:rsidR="00894F91" w:rsidRDefault="00894F91" w:rsidP="00894F91">
            <w:pPr>
              <w:pStyle w:val="TableParagraph"/>
              <w:spacing w:line="251" w:lineRule="exact"/>
              <w:rPr>
                <w:spacing w:val="-2"/>
              </w:rPr>
            </w:pPr>
            <w:r>
              <w:rPr>
                <w:spacing w:val="-2"/>
              </w:rPr>
              <w:t>Benefits</w:t>
            </w:r>
          </w:p>
        </w:tc>
        <w:tc>
          <w:tcPr>
            <w:tcW w:w="4853" w:type="dxa"/>
          </w:tcPr>
          <w:p w14:paraId="2BF615BB" w14:textId="77777777" w:rsidR="00894F91" w:rsidRDefault="00894F91" w:rsidP="00894F91">
            <w:pPr>
              <w:pStyle w:val="TableParagraph"/>
              <w:spacing w:before="1"/>
              <w:ind w:left="108"/>
              <w:cnfStyle w:val="000000000000" w:firstRow="0" w:lastRow="0" w:firstColumn="0" w:lastColumn="0" w:oddVBand="0" w:evenVBand="0" w:oddHBand="0" w:evenHBand="0" w:firstRowFirstColumn="0" w:firstRowLastColumn="0" w:lastRowFirstColumn="0" w:lastRowLastColumn="0"/>
            </w:pPr>
            <w:r>
              <w:t>For</w:t>
            </w:r>
            <w:r>
              <w:rPr>
                <w:spacing w:val="-5"/>
              </w:rPr>
              <w:t xml:space="preserve"> </w:t>
            </w:r>
            <w:r>
              <w:t>full-time</w:t>
            </w:r>
            <w:r>
              <w:rPr>
                <w:spacing w:val="-6"/>
              </w:rPr>
              <w:t xml:space="preserve"> </w:t>
            </w:r>
            <w:r>
              <w:t>staff,</w:t>
            </w:r>
            <w:r>
              <w:rPr>
                <w:spacing w:val="-5"/>
              </w:rPr>
              <w:t xml:space="preserve"> </w:t>
            </w:r>
            <w:r>
              <w:t>programs</w:t>
            </w:r>
            <w:r>
              <w:rPr>
                <w:spacing w:val="-5"/>
              </w:rPr>
              <w:t xml:space="preserve"> </w:t>
            </w:r>
            <w:r>
              <w:rPr>
                <w:spacing w:val="-4"/>
              </w:rPr>
              <w:t>must:</w:t>
            </w:r>
          </w:p>
          <w:p w14:paraId="1AAC6547" w14:textId="77777777" w:rsidR="00894F91" w:rsidRDefault="00894F91" w:rsidP="00894F91">
            <w:pPr>
              <w:pStyle w:val="TableParagraph"/>
              <w:numPr>
                <w:ilvl w:val="0"/>
                <w:numId w:val="23"/>
              </w:numPr>
              <w:tabs>
                <w:tab w:val="left" w:pos="828"/>
              </w:tabs>
              <w:spacing w:line="269" w:lineRule="exact"/>
              <w:ind w:hanging="360"/>
              <w:cnfStyle w:val="000000000000" w:firstRow="0" w:lastRow="0" w:firstColumn="0" w:lastColumn="0" w:oddVBand="0" w:evenVBand="0" w:oddHBand="0" w:evenHBand="0" w:firstRowFirstColumn="0" w:firstRowLastColumn="0" w:lastRowFirstColumn="0" w:lastRowLastColumn="0"/>
            </w:pPr>
            <w:r>
              <w:t>Provide</w:t>
            </w:r>
            <w:r>
              <w:rPr>
                <w:spacing w:val="-4"/>
              </w:rPr>
              <w:t xml:space="preserve"> </w:t>
            </w:r>
            <w:r>
              <w:t>or</w:t>
            </w:r>
            <w:r>
              <w:rPr>
                <w:spacing w:val="-2"/>
              </w:rPr>
              <w:t xml:space="preserve"> </w:t>
            </w:r>
            <w:r>
              <w:t>facilitate</w:t>
            </w:r>
            <w:r>
              <w:rPr>
                <w:spacing w:val="-4"/>
              </w:rPr>
              <w:t xml:space="preserve"> </w:t>
            </w:r>
            <w:r>
              <w:t>health</w:t>
            </w:r>
            <w:r>
              <w:rPr>
                <w:spacing w:val="-6"/>
              </w:rPr>
              <w:t xml:space="preserve"> </w:t>
            </w:r>
            <w:r>
              <w:t>care</w:t>
            </w:r>
            <w:r>
              <w:rPr>
                <w:spacing w:val="-5"/>
              </w:rPr>
              <w:t xml:space="preserve"> </w:t>
            </w:r>
            <w:r>
              <w:rPr>
                <w:spacing w:val="-2"/>
              </w:rPr>
              <w:t>coverage</w:t>
            </w:r>
          </w:p>
          <w:p w14:paraId="62B60D10" w14:textId="77777777" w:rsidR="00894F91" w:rsidRDefault="00894F91" w:rsidP="00894F91">
            <w:pPr>
              <w:pStyle w:val="TableParagraph"/>
              <w:numPr>
                <w:ilvl w:val="0"/>
                <w:numId w:val="23"/>
              </w:numPr>
              <w:tabs>
                <w:tab w:val="left" w:pos="828"/>
              </w:tabs>
              <w:ind w:right="484"/>
              <w:cnfStyle w:val="000000000000" w:firstRow="0" w:lastRow="0" w:firstColumn="0" w:lastColumn="0" w:oddVBand="0" w:evenVBand="0" w:oddHBand="0" w:evenHBand="0" w:firstRowFirstColumn="0" w:firstRowLastColumn="0" w:lastRowFirstColumn="0" w:lastRowLastColumn="0"/>
            </w:pPr>
            <w:r>
              <w:t>Provide</w:t>
            </w:r>
            <w:r>
              <w:rPr>
                <w:spacing w:val="-5"/>
              </w:rPr>
              <w:t xml:space="preserve"> </w:t>
            </w:r>
            <w:r>
              <w:t>short-term,</w:t>
            </w:r>
            <w:r>
              <w:rPr>
                <w:spacing w:val="-8"/>
              </w:rPr>
              <w:t xml:space="preserve"> </w:t>
            </w:r>
            <w:r>
              <w:t>free,</w:t>
            </w:r>
            <w:r>
              <w:rPr>
                <w:spacing w:val="-5"/>
              </w:rPr>
              <w:t xml:space="preserve"> </w:t>
            </w:r>
            <w:r>
              <w:t>or</w:t>
            </w:r>
            <w:r>
              <w:rPr>
                <w:spacing w:val="-7"/>
              </w:rPr>
              <w:t xml:space="preserve"> </w:t>
            </w:r>
            <w:r>
              <w:t>low-cost</w:t>
            </w:r>
            <w:r>
              <w:rPr>
                <w:spacing w:val="-7"/>
              </w:rPr>
              <w:t xml:space="preserve"> </w:t>
            </w:r>
            <w:r>
              <w:t>behavioral</w:t>
            </w:r>
            <w:r>
              <w:rPr>
                <w:spacing w:val="-7"/>
              </w:rPr>
              <w:t xml:space="preserve"> </w:t>
            </w:r>
            <w:r>
              <w:t xml:space="preserve">health </w:t>
            </w:r>
            <w:r>
              <w:rPr>
                <w:spacing w:val="-2"/>
              </w:rPr>
              <w:t>services</w:t>
            </w:r>
          </w:p>
          <w:p w14:paraId="7D200875" w14:textId="77777777" w:rsidR="00894F91" w:rsidRDefault="00894F91" w:rsidP="00894F91">
            <w:pPr>
              <w:pStyle w:val="TableParagraph"/>
              <w:numPr>
                <w:ilvl w:val="0"/>
                <w:numId w:val="23"/>
              </w:numPr>
              <w:tabs>
                <w:tab w:val="left" w:pos="828"/>
              </w:tabs>
              <w:spacing w:line="268" w:lineRule="exact"/>
              <w:ind w:hanging="360"/>
              <w:cnfStyle w:val="000000000000" w:firstRow="0" w:lastRow="0" w:firstColumn="0" w:lastColumn="0" w:oddVBand="0" w:evenVBand="0" w:oddHBand="0" w:evenHBand="0" w:firstRowFirstColumn="0" w:firstRowLastColumn="0" w:lastRowFirstColumn="0" w:lastRowLastColumn="0"/>
            </w:pPr>
            <w:r>
              <w:t>Provide</w:t>
            </w:r>
            <w:r>
              <w:rPr>
                <w:spacing w:val="-5"/>
              </w:rPr>
              <w:t xml:space="preserve"> </w:t>
            </w:r>
            <w:r>
              <w:t>paid</w:t>
            </w:r>
            <w:r>
              <w:rPr>
                <w:spacing w:val="-5"/>
              </w:rPr>
              <w:t xml:space="preserve"> </w:t>
            </w:r>
            <w:r>
              <w:rPr>
                <w:spacing w:val="-4"/>
              </w:rPr>
              <w:t>leave</w:t>
            </w:r>
          </w:p>
          <w:p w14:paraId="50F1750D" w14:textId="77777777" w:rsidR="00894F91" w:rsidRDefault="00894F91" w:rsidP="00894F91">
            <w:pPr>
              <w:pStyle w:val="TableParagraph"/>
              <w:spacing w:before="252"/>
              <w:ind w:left="108" w:right="115"/>
              <w:cnfStyle w:val="000000000000" w:firstRow="0" w:lastRow="0" w:firstColumn="0" w:lastColumn="0" w:oddVBand="0" w:evenVBand="0" w:oddHBand="0" w:evenHBand="0" w:firstRowFirstColumn="0" w:firstRowLastColumn="0" w:lastRowFirstColumn="0" w:lastRowLastColumn="0"/>
            </w:pPr>
            <w:r>
              <w:t>Part-time</w:t>
            </w:r>
            <w:r>
              <w:rPr>
                <w:spacing w:val="-3"/>
              </w:rPr>
              <w:t xml:space="preserve"> </w:t>
            </w:r>
            <w:r>
              <w:t>staff</w:t>
            </w:r>
            <w:r>
              <w:rPr>
                <w:spacing w:val="-5"/>
              </w:rPr>
              <w:t xml:space="preserve"> </w:t>
            </w:r>
            <w:r>
              <w:t>must</w:t>
            </w:r>
            <w:r>
              <w:rPr>
                <w:spacing w:val="-2"/>
              </w:rPr>
              <w:t xml:space="preserve"> </w:t>
            </w:r>
            <w:proofErr w:type="gramStart"/>
            <w:r>
              <w:t>be</w:t>
            </w:r>
            <w:r>
              <w:rPr>
                <w:spacing w:val="-5"/>
              </w:rPr>
              <w:t xml:space="preserve"> </w:t>
            </w:r>
            <w:r>
              <w:t>connected</w:t>
            </w:r>
            <w:r>
              <w:rPr>
                <w:spacing w:val="-3"/>
              </w:rPr>
              <w:t xml:space="preserve"> </w:t>
            </w:r>
            <w:r>
              <w:t>with</w:t>
            </w:r>
            <w:proofErr w:type="gramEnd"/>
            <w:r>
              <w:rPr>
                <w:spacing w:val="-3"/>
              </w:rPr>
              <w:t xml:space="preserve"> </w:t>
            </w:r>
            <w:r>
              <w:t>health</w:t>
            </w:r>
            <w:r>
              <w:rPr>
                <w:spacing w:val="-6"/>
              </w:rPr>
              <w:t xml:space="preserve"> </w:t>
            </w:r>
            <w:r>
              <w:t>insurance</w:t>
            </w:r>
            <w:r>
              <w:rPr>
                <w:spacing w:val="-3"/>
              </w:rPr>
              <w:t xml:space="preserve"> </w:t>
            </w:r>
            <w:r>
              <w:t>options</w:t>
            </w:r>
            <w:r>
              <w:rPr>
                <w:spacing w:val="-5"/>
              </w:rPr>
              <w:t xml:space="preserve"> </w:t>
            </w:r>
            <w:r>
              <w:t>in the Marketplace.</w:t>
            </w:r>
          </w:p>
          <w:p w14:paraId="5A245A00" w14:textId="77777777" w:rsidR="00894F91" w:rsidRDefault="00894F91" w:rsidP="00894F91">
            <w:pPr>
              <w:pStyle w:val="TableParagraph"/>
              <w:spacing w:before="252"/>
              <w:ind w:left="108" w:right="115"/>
              <w:cnfStyle w:val="000000000000" w:firstRow="0" w:lastRow="0" w:firstColumn="0" w:lastColumn="0" w:oddVBand="0" w:evenVBand="0" w:oddHBand="0" w:evenHBand="0" w:firstRowFirstColumn="0" w:firstRowLastColumn="0" w:lastRowFirstColumn="0" w:lastRowLastColumn="0"/>
            </w:pPr>
            <w:r>
              <w:t>Programs must</w:t>
            </w:r>
            <w:r>
              <w:rPr>
                <w:spacing w:val="-2"/>
              </w:rPr>
              <w:t xml:space="preserve"> </w:t>
            </w:r>
            <w:r>
              <w:t>connect</w:t>
            </w:r>
            <w:r>
              <w:rPr>
                <w:spacing w:val="-2"/>
              </w:rPr>
              <w:t xml:space="preserve"> </w:t>
            </w:r>
            <w:r>
              <w:t xml:space="preserve">eligible staff with </w:t>
            </w:r>
            <w:proofErr w:type="gramStart"/>
            <w:r>
              <w:t>child care</w:t>
            </w:r>
            <w:proofErr w:type="gramEnd"/>
            <w:r>
              <w:t xml:space="preserve"> subsidy programs</w:t>
            </w:r>
            <w:r>
              <w:rPr>
                <w:spacing w:val="-7"/>
              </w:rPr>
              <w:t xml:space="preserve"> </w:t>
            </w:r>
            <w:r>
              <w:t>and</w:t>
            </w:r>
            <w:r>
              <w:rPr>
                <w:spacing w:val="-6"/>
              </w:rPr>
              <w:t xml:space="preserve"> </w:t>
            </w:r>
            <w:r>
              <w:t>the</w:t>
            </w:r>
            <w:r>
              <w:rPr>
                <w:spacing w:val="-4"/>
              </w:rPr>
              <w:t xml:space="preserve"> </w:t>
            </w:r>
            <w:r>
              <w:t>Public</w:t>
            </w:r>
            <w:r>
              <w:rPr>
                <w:spacing w:val="-4"/>
              </w:rPr>
              <w:t xml:space="preserve"> </w:t>
            </w:r>
            <w:r>
              <w:t>Service</w:t>
            </w:r>
            <w:r>
              <w:rPr>
                <w:spacing w:val="-4"/>
              </w:rPr>
              <w:t xml:space="preserve"> </w:t>
            </w:r>
            <w:r>
              <w:t>Loan</w:t>
            </w:r>
            <w:r>
              <w:rPr>
                <w:spacing w:val="-4"/>
              </w:rPr>
              <w:t xml:space="preserve"> </w:t>
            </w:r>
            <w:r>
              <w:t>Forgiveness</w:t>
            </w:r>
            <w:r>
              <w:rPr>
                <w:spacing w:val="-3"/>
              </w:rPr>
              <w:t xml:space="preserve"> </w:t>
            </w:r>
            <w:r>
              <w:rPr>
                <w:spacing w:val="-2"/>
              </w:rPr>
              <w:t>Program.</w:t>
            </w:r>
          </w:p>
          <w:p w14:paraId="3F9D8984" w14:textId="77777777" w:rsidR="00894F91" w:rsidRDefault="00894F91" w:rsidP="00894F91">
            <w:pPr>
              <w:pStyle w:val="TableParagraph"/>
              <w:cnfStyle w:val="000000000000" w:firstRow="0" w:lastRow="0" w:firstColumn="0" w:lastColumn="0" w:oddVBand="0" w:evenVBand="0" w:oddHBand="0" w:evenHBand="0" w:firstRowFirstColumn="0" w:firstRowLastColumn="0" w:lastRowFirstColumn="0" w:lastRowLastColumn="0"/>
            </w:pPr>
          </w:p>
          <w:p w14:paraId="7F332764" w14:textId="19B16CCA" w:rsidR="00894F91" w:rsidRDefault="00894F91" w:rsidP="00894F91">
            <w:pPr>
              <w:pStyle w:val="NormalWeb"/>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Small Head Start agencies with 200 or fewer slots are exempt</w:t>
            </w:r>
            <w:r>
              <w:rPr>
                <w:spacing w:val="40"/>
                <w:sz w:val="22"/>
              </w:rPr>
              <w:t xml:space="preserve"> </w:t>
            </w:r>
            <w:r>
              <w:rPr>
                <w:sz w:val="22"/>
              </w:rPr>
              <w:t xml:space="preserve">from most of the benefits </w:t>
            </w:r>
            <w:r>
              <w:rPr>
                <w:sz w:val="22"/>
              </w:rPr>
              <w:lastRenderedPageBreak/>
              <w:t>requirements, but these agencies must still</w:t>
            </w:r>
            <w:r>
              <w:rPr>
                <w:spacing w:val="-5"/>
                <w:sz w:val="22"/>
              </w:rPr>
              <w:t xml:space="preserve"> </w:t>
            </w:r>
            <w:r>
              <w:rPr>
                <w:sz w:val="22"/>
              </w:rPr>
              <w:t>make</w:t>
            </w:r>
            <w:r>
              <w:rPr>
                <w:spacing w:val="-5"/>
                <w:sz w:val="22"/>
              </w:rPr>
              <w:t xml:space="preserve"> </w:t>
            </w:r>
            <w:r>
              <w:rPr>
                <w:sz w:val="22"/>
              </w:rPr>
              <w:t>measurable</w:t>
            </w:r>
            <w:r>
              <w:rPr>
                <w:spacing w:val="-4"/>
                <w:sz w:val="22"/>
              </w:rPr>
              <w:t xml:space="preserve"> </w:t>
            </w:r>
            <w:r>
              <w:rPr>
                <w:sz w:val="22"/>
              </w:rPr>
              <w:t>improvement</w:t>
            </w:r>
            <w:r>
              <w:rPr>
                <w:spacing w:val="-5"/>
                <w:sz w:val="22"/>
              </w:rPr>
              <w:t xml:space="preserve"> </w:t>
            </w:r>
            <w:r>
              <w:rPr>
                <w:sz w:val="22"/>
              </w:rPr>
              <w:t>in</w:t>
            </w:r>
            <w:r>
              <w:rPr>
                <w:spacing w:val="-4"/>
                <w:sz w:val="22"/>
              </w:rPr>
              <w:t xml:space="preserve"> </w:t>
            </w:r>
            <w:r>
              <w:rPr>
                <w:sz w:val="22"/>
              </w:rPr>
              <w:t>benefits</w:t>
            </w:r>
            <w:r>
              <w:rPr>
                <w:spacing w:val="-5"/>
                <w:sz w:val="22"/>
              </w:rPr>
              <w:t xml:space="preserve"> </w:t>
            </w:r>
            <w:r>
              <w:rPr>
                <w:sz w:val="22"/>
              </w:rPr>
              <w:t>for</w:t>
            </w:r>
            <w:r>
              <w:rPr>
                <w:spacing w:val="-3"/>
                <w:sz w:val="22"/>
              </w:rPr>
              <w:t xml:space="preserve"> </w:t>
            </w:r>
            <w:r>
              <w:rPr>
                <w:sz w:val="22"/>
              </w:rPr>
              <w:t>Head</w:t>
            </w:r>
            <w:r>
              <w:rPr>
                <w:spacing w:val="-4"/>
                <w:sz w:val="22"/>
              </w:rPr>
              <w:t xml:space="preserve"> </w:t>
            </w:r>
            <w:r>
              <w:rPr>
                <w:sz w:val="22"/>
              </w:rPr>
              <w:t>Start</w:t>
            </w:r>
            <w:r>
              <w:rPr>
                <w:spacing w:val="-5"/>
                <w:sz w:val="22"/>
              </w:rPr>
              <w:t xml:space="preserve"> </w:t>
            </w:r>
            <w:r>
              <w:rPr>
                <w:sz w:val="22"/>
              </w:rPr>
              <w:t>staff over time.</w:t>
            </w:r>
          </w:p>
        </w:tc>
        <w:tc>
          <w:tcPr>
            <w:tcW w:w="4469" w:type="dxa"/>
          </w:tcPr>
          <w:p w14:paraId="687B34CA"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59A52730" w14:textId="46A74112" w:rsidR="00894F91" w:rsidRDefault="00894F91" w:rsidP="00894F91">
            <w:pPr>
              <w:pStyle w:val="TableParagraph"/>
              <w:spacing w:line="251" w:lineRule="exact"/>
              <w:ind w:left="106"/>
              <w:cnfStyle w:val="000000000000" w:firstRow="0" w:lastRow="0" w:firstColumn="0" w:lastColumn="0" w:oddVBand="0" w:evenVBand="0" w:oddHBand="0" w:evenHBand="0" w:firstRowFirstColumn="0" w:firstRowLastColumn="0" w:lastRowFirstColumn="0" w:lastRowLastColumn="0"/>
            </w:pPr>
            <w:r>
              <w:t>August</w:t>
            </w:r>
            <w:r>
              <w:rPr>
                <w:spacing w:val="-1"/>
              </w:rPr>
              <w:t xml:space="preserve"> </w:t>
            </w:r>
            <w:r>
              <w:t>1,</w:t>
            </w:r>
            <w:r>
              <w:rPr>
                <w:spacing w:val="-3"/>
              </w:rPr>
              <w:t xml:space="preserve"> </w:t>
            </w:r>
            <w:r>
              <w:rPr>
                <w:spacing w:val="-4"/>
              </w:rPr>
              <w:t>2028</w:t>
            </w:r>
          </w:p>
        </w:tc>
      </w:tr>
      <w:tr w:rsidR="00894F91" w14:paraId="33877D1B" w14:textId="77777777" w:rsidTr="00FF6B1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56" w:type="dxa"/>
          </w:tcPr>
          <w:p w14:paraId="6951F035" w14:textId="77777777" w:rsidR="00894F91" w:rsidRDefault="00894F91" w:rsidP="00894F91">
            <w:pPr>
              <w:pStyle w:val="TableParagraph"/>
              <w:spacing w:before="1" w:line="252" w:lineRule="exact"/>
              <w:rPr>
                <w:spacing w:val="-2"/>
              </w:rPr>
            </w:pPr>
          </w:p>
        </w:tc>
        <w:tc>
          <w:tcPr>
            <w:tcW w:w="4853" w:type="dxa"/>
          </w:tcPr>
          <w:p w14:paraId="07791F4A" w14:textId="77777777" w:rsidR="00894F91" w:rsidRDefault="00894F91" w:rsidP="00894F91">
            <w:pPr>
              <w:pStyle w:val="TableParagraph"/>
              <w:spacing w:before="1"/>
              <w:ind w:left="108"/>
              <w:cnfStyle w:val="000000100000" w:firstRow="0" w:lastRow="0" w:firstColumn="0" w:lastColumn="0" w:oddVBand="0" w:evenVBand="0" w:oddHBand="1" w:evenHBand="0" w:firstRowFirstColumn="0" w:firstRowLastColumn="0" w:lastRowFirstColumn="0" w:lastRowLastColumn="0"/>
            </w:pPr>
          </w:p>
        </w:tc>
        <w:tc>
          <w:tcPr>
            <w:tcW w:w="4469" w:type="dxa"/>
          </w:tcPr>
          <w:p w14:paraId="4CB20890" w14:textId="77777777" w:rsidR="00894F91" w:rsidRDefault="00894F91" w:rsidP="00894F91">
            <w:pPr>
              <w:pStyle w:val="Default"/>
              <w:cnfStyle w:val="000000100000" w:firstRow="0" w:lastRow="0" w:firstColumn="0" w:lastColumn="0" w:oddVBand="0" w:evenVBand="0" w:oddHBand="1" w:evenHBand="0" w:firstRowFirstColumn="0" w:firstRowLastColumn="0" w:lastRowFirstColumn="0" w:lastRowLastColumn="0"/>
            </w:pPr>
          </w:p>
        </w:tc>
        <w:tc>
          <w:tcPr>
            <w:tcW w:w="1914" w:type="dxa"/>
          </w:tcPr>
          <w:p w14:paraId="64FF5C5E" w14:textId="77777777" w:rsidR="00894F91" w:rsidRDefault="00894F91" w:rsidP="00894F91">
            <w:pPr>
              <w:pStyle w:val="TableParagraph"/>
              <w:spacing w:line="251" w:lineRule="exact"/>
              <w:ind w:left="106"/>
              <w:cnfStyle w:val="000000100000" w:firstRow="0" w:lastRow="0" w:firstColumn="0" w:lastColumn="0" w:oddVBand="0" w:evenVBand="0" w:oddHBand="1" w:evenHBand="0" w:firstRowFirstColumn="0" w:firstRowLastColumn="0" w:lastRowFirstColumn="0" w:lastRowLastColumn="0"/>
            </w:pPr>
          </w:p>
        </w:tc>
      </w:tr>
      <w:tr w:rsidR="00894F91" w14:paraId="58EC9842" w14:textId="77777777" w:rsidTr="005852FE">
        <w:trPr>
          <w:trHeight w:val="299"/>
        </w:trPr>
        <w:tc>
          <w:tcPr>
            <w:cnfStyle w:val="001000000000" w:firstRow="0" w:lastRow="0" w:firstColumn="1" w:lastColumn="0" w:oddVBand="0" w:evenVBand="0" w:oddHBand="0" w:evenHBand="0" w:firstRowFirstColumn="0" w:firstRowLastColumn="0" w:lastRowFirstColumn="0" w:lastRowLastColumn="0"/>
            <w:tcW w:w="2056" w:type="dxa"/>
          </w:tcPr>
          <w:p w14:paraId="3C102BD5" w14:textId="77777777" w:rsidR="00894F91" w:rsidRDefault="00894F91" w:rsidP="00894F91">
            <w:pPr>
              <w:pStyle w:val="TableParagraph"/>
              <w:spacing w:line="251" w:lineRule="exact"/>
              <w:rPr>
                <w:b w:val="0"/>
              </w:rPr>
            </w:pPr>
            <w:r>
              <w:rPr>
                <w:spacing w:val="-2"/>
              </w:rPr>
              <w:t>1302.90(e)</w:t>
            </w:r>
          </w:p>
          <w:p w14:paraId="536E55C2" w14:textId="77777777" w:rsidR="00894F91" w:rsidRDefault="00894F91" w:rsidP="00894F91">
            <w:pPr>
              <w:pStyle w:val="NormalWeb"/>
              <w:spacing w:line="251" w:lineRule="exact"/>
              <w:rPr>
                <w:b w:val="0"/>
                <w:spacing w:val="-2"/>
                <w:sz w:val="22"/>
              </w:rPr>
            </w:pPr>
            <w:r>
              <w:rPr>
                <w:spacing w:val="-2"/>
                <w:sz w:val="22"/>
              </w:rPr>
              <w:t>Wages</w:t>
            </w:r>
          </w:p>
        </w:tc>
        <w:tc>
          <w:tcPr>
            <w:tcW w:w="4853" w:type="dxa"/>
          </w:tcPr>
          <w:p w14:paraId="4ADCC2FA" w14:textId="77777777" w:rsidR="00894F91" w:rsidRDefault="00894F91" w:rsidP="00894F91">
            <w:pPr>
              <w:pStyle w:val="TableParagraph"/>
              <w:spacing w:line="251" w:lineRule="exact"/>
              <w:ind w:left="108"/>
              <w:cnfStyle w:val="000000000000" w:firstRow="0" w:lastRow="0" w:firstColumn="0" w:lastColumn="0" w:oddVBand="0" w:evenVBand="0" w:oddHBand="0" w:evenHBand="0" w:firstRowFirstColumn="0" w:firstRowLastColumn="0" w:lastRowFirstColumn="0" w:lastRowLastColumn="0"/>
            </w:pPr>
            <w:r>
              <w:t>Programs</w:t>
            </w:r>
            <w:r>
              <w:rPr>
                <w:spacing w:val="-5"/>
              </w:rPr>
              <w:t xml:space="preserve"> </w:t>
            </w:r>
            <w:r>
              <w:rPr>
                <w:spacing w:val="-4"/>
              </w:rPr>
              <w:t>must:</w:t>
            </w:r>
          </w:p>
          <w:p w14:paraId="1230BFF3" w14:textId="77777777" w:rsidR="00894F91" w:rsidRDefault="00894F91" w:rsidP="00894F91">
            <w:pPr>
              <w:pStyle w:val="TableParagraph"/>
              <w:numPr>
                <w:ilvl w:val="0"/>
                <w:numId w:val="22"/>
              </w:numPr>
              <w:tabs>
                <w:tab w:val="left" w:pos="828"/>
              </w:tabs>
              <w:spacing w:before="2" w:line="269" w:lineRule="exact"/>
              <w:ind w:hanging="360"/>
              <w:cnfStyle w:val="000000000000" w:firstRow="0" w:lastRow="0" w:firstColumn="0" w:lastColumn="0" w:oddVBand="0" w:evenVBand="0" w:oddHBand="0" w:evenHBand="0" w:firstRowFirstColumn="0" w:firstRowLastColumn="0" w:lastRowFirstColumn="0" w:lastRowLastColumn="0"/>
            </w:pPr>
            <w:r>
              <w:t>Establish</w:t>
            </w:r>
            <w:r>
              <w:rPr>
                <w:spacing w:val="-2"/>
              </w:rPr>
              <w:t xml:space="preserve"> </w:t>
            </w:r>
            <w:r>
              <w:t>or</w:t>
            </w:r>
            <w:r>
              <w:rPr>
                <w:spacing w:val="-1"/>
              </w:rPr>
              <w:t xml:space="preserve"> </w:t>
            </w:r>
            <w:r>
              <w:t>update</w:t>
            </w:r>
            <w:r>
              <w:rPr>
                <w:spacing w:val="-3"/>
              </w:rPr>
              <w:t xml:space="preserve"> </w:t>
            </w:r>
            <w:r>
              <w:t>a</w:t>
            </w:r>
            <w:r>
              <w:rPr>
                <w:spacing w:val="-2"/>
              </w:rPr>
              <w:t xml:space="preserve"> </w:t>
            </w:r>
            <w:r>
              <w:t>pay</w:t>
            </w:r>
            <w:r>
              <w:rPr>
                <w:spacing w:val="-5"/>
              </w:rPr>
              <w:t xml:space="preserve"> </w:t>
            </w:r>
            <w:r>
              <w:t>scale</w:t>
            </w:r>
            <w:r>
              <w:rPr>
                <w:spacing w:val="-3"/>
              </w:rPr>
              <w:t xml:space="preserve"> </w:t>
            </w:r>
            <w:r>
              <w:t>for</w:t>
            </w:r>
            <w:r>
              <w:rPr>
                <w:spacing w:val="-4"/>
              </w:rPr>
              <w:t xml:space="preserve"> </w:t>
            </w:r>
            <w:r>
              <w:t xml:space="preserve">all </w:t>
            </w:r>
            <w:r>
              <w:rPr>
                <w:spacing w:val="-2"/>
              </w:rPr>
              <w:t>positions</w:t>
            </w:r>
          </w:p>
          <w:p w14:paraId="7340798F" w14:textId="77777777" w:rsidR="00894F91" w:rsidRDefault="00894F91" w:rsidP="00894F91">
            <w:pPr>
              <w:pStyle w:val="TableParagraph"/>
              <w:numPr>
                <w:ilvl w:val="0"/>
                <w:numId w:val="22"/>
              </w:numPr>
              <w:tabs>
                <w:tab w:val="left" w:pos="828"/>
              </w:tabs>
              <w:ind w:right="172"/>
              <w:cnfStyle w:val="000000000000" w:firstRow="0" w:lastRow="0" w:firstColumn="0" w:lastColumn="0" w:oddVBand="0" w:evenVBand="0" w:oddHBand="0" w:evenHBand="0" w:firstRowFirstColumn="0" w:firstRowLastColumn="0" w:lastRowFirstColumn="0" w:lastRowLastColumn="0"/>
            </w:pPr>
            <w:r>
              <w:t>Pay Head Start educators comparable to public school preschool</w:t>
            </w:r>
            <w:r>
              <w:rPr>
                <w:spacing w:val="-4"/>
              </w:rPr>
              <w:t xml:space="preserve"> </w:t>
            </w:r>
            <w:r>
              <w:t>teachers</w:t>
            </w:r>
            <w:r>
              <w:rPr>
                <w:spacing w:val="-6"/>
              </w:rPr>
              <w:t xml:space="preserve"> </w:t>
            </w:r>
            <w:r>
              <w:t>(or</w:t>
            </w:r>
            <w:r>
              <w:rPr>
                <w:spacing w:val="-4"/>
              </w:rPr>
              <w:t xml:space="preserve"> </w:t>
            </w:r>
            <w:r>
              <w:t>90%</w:t>
            </w:r>
            <w:r>
              <w:rPr>
                <w:spacing w:val="-6"/>
              </w:rPr>
              <w:t xml:space="preserve"> </w:t>
            </w:r>
            <w:r>
              <w:t>of</w:t>
            </w:r>
            <w:r>
              <w:rPr>
                <w:spacing w:val="-4"/>
              </w:rPr>
              <w:t xml:space="preserve"> </w:t>
            </w:r>
            <w:r>
              <w:t>kindergarten</w:t>
            </w:r>
            <w:r>
              <w:rPr>
                <w:spacing w:val="-6"/>
              </w:rPr>
              <w:t xml:space="preserve"> </w:t>
            </w:r>
            <w:r>
              <w:t>teachers),</w:t>
            </w:r>
            <w:r>
              <w:rPr>
                <w:spacing w:val="-5"/>
              </w:rPr>
              <w:t xml:space="preserve"> </w:t>
            </w:r>
            <w:r>
              <w:t>as</w:t>
            </w:r>
            <w:r>
              <w:rPr>
                <w:spacing w:val="-5"/>
              </w:rPr>
              <w:t xml:space="preserve"> </w:t>
            </w:r>
            <w:r>
              <w:t>a marker of progress to pay parity for Head Start staff with K–3</w:t>
            </w:r>
            <w:r>
              <w:rPr>
                <w:vertAlign w:val="superscript"/>
              </w:rPr>
              <w:t>rd</w:t>
            </w:r>
            <w:r>
              <w:t xml:space="preserve"> grade teachers</w:t>
            </w:r>
          </w:p>
          <w:p w14:paraId="0B844A34" w14:textId="77777777" w:rsidR="00894F91" w:rsidRDefault="00894F91" w:rsidP="00894F91">
            <w:pPr>
              <w:pStyle w:val="TableParagraph"/>
              <w:numPr>
                <w:ilvl w:val="0"/>
                <w:numId w:val="22"/>
              </w:numPr>
              <w:tabs>
                <w:tab w:val="left" w:pos="828"/>
              </w:tabs>
              <w:ind w:right="221"/>
              <w:cnfStyle w:val="000000000000" w:firstRow="0" w:lastRow="0" w:firstColumn="0" w:lastColumn="0" w:oddVBand="0" w:evenVBand="0" w:oddHBand="0" w:evenHBand="0" w:firstRowFirstColumn="0" w:firstRowLastColumn="0" w:lastRowFirstColumn="0" w:lastRowLastColumn="0"/>
            </w:pPr>
            <w:r>
              <w:t>Pay</w:t>
            </w:r>
            <w:r>
              <w:rPr>
                <w:spacing w:val="-3"/>
              </w:rPr>
              <w:t xml:space="preserve"> </w:t>
            </w:r>
            <w:r>
              <w:t>all</w:t>
            </w:r>
            <w:r>
              <w:rPr>
                <w:spacing w:val="-2"/>
              </w:rPr>
              <w:t xml:space="preserve"> </w:t>
            </w:r>
            <w:r>
              <w:t>staff</w:t>
            </w:r>
            <w:r>
              <w:rPr>
                <w:spacing w:val="-5"/>
              </w:rPr>
              <w:t xml:space="preserve"> </w:t>
            </w:r>
            <w:r>
              <w:t>a</w:t>
            </w:r>
            <w:r>
              <w:rPr>
                <w:spacing w:val="-3"/>
              </w:rPr>
              <w:t xml:space="preserve"> </w:t>
            </w:r>
            <w:r>
              <w:t>wage</w:t>
            </w:r>
            <w:r>
              <w:rPr>
                <w:spacing w:val="-5"/>
              </w:rPr>
              <w:t xml:space="preserve"> </w:t>
            </w:r>
            <w:r>
              <w:t>at</w:t>
            </w:r>
            <w:r>
              <w:rPr>
                <w:spacing w:val="-4"/>
              </w:rPr>
              <w:t xml:space="preserve"> </w:t>
            </w:r>
            <w:r>
              <w:t>least</w:t>
            </w:r>
            <w:r>
              <w:rPr>
                <w:spacing w:val="-5"/>
              </w:rPr>
              <w:t xml:space="preserve"> </w:t>
            </w:r>
            <w:r>
              <w:t>sufficient</w:t>
            </w:r>
            <w:r>
              <w:rPr>
                <w:spacing w:val="-2"/>
              </w:rPr>
              <w:t xml:space="preserve"> </w:t>
            </w:r>
            <w:r>
              <w:t>to</w:t>
            </w:r>
            <w:r>
              <w:rPr>
                <w:spacing w:val="-3"/>
              </w:rPr>
              <w:t xml:space="preserve"> </w:t>
            </w:r>
            <w:r>
              <w:t>cover</w:t>
            </w:r>
            <w:r>
              <w:rPr>
                <w:spacing w:val="-2"/>
              </w:rPr>
              <w:t xml:space="preserve"> </w:t>
            </w:r>
            <w:r>
              <w:t>basic</w:t>
            </w:r>
            <w:r>
              <w:rPr>
                <w:spacing w:val="-3"/>
              </w:rPr>
              <w:t xml:space="preserve"> </w:t>
            </w:r>
            <w:r>
              <w:t>costs of living</w:t>
            </w:r>
          </w:p>
          <w:p w14:paraId="6D1F6C0E" w14:textId="77777777" w:rsidR="00894F91" w:rsidRDefault="00894F91" w:rsidP="00894F91">
            <w:pPr>
              <w:pStyle w:val="TableParagraph"/>
              <w:numPr>
                <w:ilvl w:val="0"/>
                <w:numId w:val="22"/>
              </w:numPr>
              <w:tabs>
                <w:tab w:val="left" w:pos="828"/>
              </w:tabs>
              <w:ind w:right="366"/>
              <w:cnfStyle w:val="000000000000" w:firstRow="0" w:lastRow="0" w:firstColumn="0" w:lastColumn="0" w:oddVBand="0" w:evenVBand="0" w:oddHBand="0" w:evenHBand="0" w:firstRowFirstColumn="0" w:firstRowLastColumn="0" w:lastRowFirstColumn="0" w:lastRowLastColumn="0"/>
            </w:pPr>
            <w:r>
              <w:t>Pay</w:t>
            </w:r>
            <w:r>
              <w:rPr>
                <w:spacing w:val="-6"/>
              </w:rPr>
              <w:t xml:space="preserve"> </w:t>
            </w:r>
            <w:r>
              <w:t>comparable</w:t>
            </w:r>
            <w:r>
              <w:rPr>
                <w:spacing w:val="-6"/>
              </w:rPr>
              <w:t xml:space="preserve"> </w:t>
            </w:r>
            <w:r>
              <w:t>wages</w:t>
            </w:r>
            <w:r>
              <w:rPr>
                <w:spacing w:val="-6"/>
              </w:rPr>
              <w:t xml:space="preserve"> </w:t>
            </w:r>
            <w:r>
              <w:t>across</w:t>
            </w:r>
            <w:r>
              <w:rPr>
                <w:spacing w:val="-6"/>
              </w:rPr>
              <w:t xml:space="preserve"> </w:t>
            </w:r>
            <w:r>
              <w:t>Head</w:t>
            </w:r>
            <w:r>
              <w:rPr>
                <w:spacing w:val="-6"/>
              </w:rPr>
              <w:t xml:space="preserve"> </w:t>
            </w:r>
            <w:r>
              <w:t>Start</w:t>
            </w:r>
            <w:r>
              <w:rPr>
                <w:spacing w:val="-5"/>
              </w:rPr>
              <w:t xml:space="preserve"> </w:t>
            </w:r>
            <w:r>
              <w:t>Preschool</w:t>
            </w:r>
            <w:r>
              <w:rPr>
                <w:spacing w:val="-5"/>
              </w:rPr>
              <w:t xml:space="preserve"> </w:t>
            </w:r>
            <w:r>
              <w:t>and Early Head Start</w:t>
            </w:r>
          </w:p>
          <w:p w14:paraId="698133A5" w14:textId="77777777" w:rsidR="00894F91" w:rsidRDefault="00894F91" w:rsidP="00894F91">
            <w:pPr>
              <w:pStyle w:val="TableParagraph"/>
              <w:spacing w:before="249"/>
              <w:ind w:left="108" w:right="132"/>
              <w:cnfStyle w:val="000000000000" w:firstRow="0" w:lastRow="0" w:firstColumn="0" w:lastColumn="0" w:oddVBand="0" w:evenVBand="0" w:oddHBand="0" w:evenHBand="0" w:firstRowFirstColumn="0" w:firstRowLastColumn="0" w:lastRowFirstColumn="0" w:lastRowLastColumn="0"/>
            </w:pPr>
            <w:r>
              <w:t>Small Head Start agencies with 200 or fewer slots are exempt</w:t>
            </w:r>
            <w:r>
              <w:rPr>
                <w:spacing w:val="40"/>
              </w:rPr>
              <w:t xml:space="preserve"> </w:t>
            </w:r>
            <w:r>
              <w:t>from most of the wage requirements, but these agencies must still develop</w:t>
            </w:r>
            <w:r>
              <w:rPr>
                <w:spacing w:val="-3"/>
              </w:rPr>
              <w:t xml:space="preserve"> </w:t>
            </w:r>
            <w:r>
              <w:t>or</w:t>
            </w:r>
            <w:r>
              <w:rPr>
                <w:spacing w:val="-2"/>
              </w:rPr>
              <w:t xml:space="preserve"> </w:t>
            </w:r>
            <w:r>
              <w:t>update</w:t>
            </w:r>
            <w:r>
              <w:rPr>
                <w:spacing w:val="-5"/>
              </w:rPr>
              <w:t xml:space="preserve"> </w:t>
            </w:r>
            <w:r>
              <w:t>a</w:t>
            </w:r>
            <w:r>
              <w:rPr>
                <w:spacing w:val="-3"/>
              </w:rPr>
              <w:t xml:space="preserve"> </w:t>
            </w:r>
            <w:r>
              <w:t>pay</w:t>
            </w:r>
            <w:r>
              <w:rPr>
                <w:spacing w:val="-6"/>
              </w:rPr>
              <w:t xml:space="preserve"> </w:t>
            </w:r>
            <w:r>
              <w:t>scale</w:t>
            </w:r>
            <w:r>
              <w:rPr>
                <w:spacing w:val="-3"/>
              </w:rPr>
              <w:t xml:space="preserve"> </w:t>
            </w:r>
            <w:r>
              <w:t>that</w:t>
            </w:r>
            <w:r>
              <w:rPr>
                <w:spacing w:val="-5"/>
              </w:rPr>
              <w:t xml:space="preserve"> </w:t>
            </w:r>
            <w:r>
              <w:t>promotes</w:t>
            </w:r>
            <w:r>
              <w:rPr>
                <w:spacing w:val="-5"/>
              </w:rPr>
              <w:t xml:space="preserve"> </w:t>
            </w:r>
            <w:r>
              <w:t>competitive</w:t>
            </w:r>
            <w:r>
              <w:rPr>
                <w:spacing w:val="-3"/>
              </w:rPr>
              <w:t xml:space="preserve"> </w:t>
            </w:r>
            <w:r>
              <w:t>wages</w:t>
            </w:r>
            <w:r>
              <w:rPr>
                <w:spacing w:val="-5"/>
              </w:rPr>
              <w:t xml:space="preserve"> </w:t>
            </w:r>
            <w:r>
              <w:t>for all staff and make measurable progress toward reducing disparities in wages between Head Start educators and public preschool teachers over time.</w:t>
            </w:r>
          </w:p>
          <w:p w14:paraId="1CA723C6" w14:textId="77777777" w:rsidR="00894F91" w:rsidRDefault="00894F91" w:rsidP="00894F91">
            <w:pPr>
              <w:pStyle w:val="TableParagraph"/>
              <w:cnfStyle w:val="000000000000" w:firstRow="0" w:lastRow="0" w:firstColumn="0" w:lastColumn="0" w:oddVBand="0" w:evenVBand="0" w:oddHBand="0" w:evenHBand="0" w:firstRowFirstColumn="0" w:firstRowLastColumn="0" w:lastRowFirstColumn="0" w:lastRowLastColumn="0"/>
            </w:pPr>
          </w:p>
          <w:p w14:paraId="53142CCF" w14:textId="77777777" w:rsidR="00894F91" w:rsidRDefault="00894F91" w:rsidP="00894F91">
            <w:pPr>
              <w:pStyle w:val="NormalWeb"/>
              <w:spacing w:before="1"/>
              <w:ind w:left="108" w:right="115"/>
              <w:cnfStyle w:val="000000000000" w:firstRow="0" w:lastRow="0" w:firstColumn="0" w:lastColumn="0" w:oddVBand="0" w:evenVBand="0" w:oddHBand="0" w:evenHBand="0" w:firstRowFirstColumn="0" w:firstRowLastColumn="0" w:lastRowFirstColumn="0" w:lastRowLastColumn="0"/>
              <w:rPr>
                <w:sz w:val="22"/>
              </w:rPr>
            </w:pPr>
            <w:r>
              <w:rPr>
                <w:sz w:val="22"/>
              </w:rPr>
              <w:t>The final rule includes an option for the Secretary of the Department</w:t>
            </w:r>
            <w:r>
              <w:rPr>
                <w:spacing w:val="-4"/>
                <w:sz w:val="22"/>
              </w:rPr>
              <w:t xml:space="preserve"> </w:t>
            </w:r>
            <w:r>
              <w:rPr>
                <w:sz w:val="22"/>
              </w:rPr>
              <w:t>of</w:t>
            </w:r>
            <w:r>
              <w:rPr>
                <w:spacing w:val="-1"/>
                <w:sz w:val="22"/>
              </w:rPr>
              <w:t xml:space="preserve"> </w:t>
            </w:r>
            <w:r>
              <w:rPr>
                <w:sz w:val="22"/>
              </w:rPr>
              <w:t>Health</w:t>
            </w:r>
            <w:r>
              <w:rPr>
                <w:spacing w:val="-2"/>
                <w:sz w:val="22"/>
              </w:rPr>
              <w:t xml:space="preserve"> </w:t>
            </w:r>
            <w:r>
              <w:rPr>
                <w:sz w:val="22"/>
              </w:rPr>
              <w:t>and</w:t>
            </w:r>
            <w:r>
              <w:rPr>
                <w:spacing w:val="-7"/>
                <w:sz w:val="22"/>
              </w:rPr>
              <w:t xml:space="preserve"> </w:t>
            </w:r>
            <w:r>
              <w:rPr>
                <w:sz w:val="22"/>
              </w:rPr>
              <w:t>Human</w:t>
            </w:r>
            <w:r>
              <w:rPr>
                <w:spacing w:val="-2"/>
                <w:sz w:val="22"/>
              </w:rPr>
              <w:t xml:space="preserve"> </w:t>
            </w:r>
            <w:r>
              <w:rPr>
                <w:sz w:val="22"/>
              </w:rPr>
              <w:t>Services</w:t>
            </w:r>
            <w:r>
              <w:rPr>
                <w:spacing w:val="-1"/>
                <w:sz w:val="22"/>
              </w:rPr>
              <w:t xml:space="preserve"> </w:t>
            </w:r>
            <w:r>
              <w:rPr>
                <w:sz w:val="22"/>
              </w:rPr>
              <w:t>(HHS)</w:t>
            </w:r>
            <w:r>
              <w:rPr>
                <w:spacing w:val="-4"/>
                <w:sz w:val="22"/>
              </w:rPr>
              <w:t xml:space="preserve"> </w:t>
            </w:r>
            <w:r>
              <w:rPr>
                <w:sz w:val="22"/>
              </w:rPr>
              <w:t>to</w:t>
            </w:r>
            <w:r>
              <w:rPr>
                <w:spacing w:val="-5"/>
                <w:sz w:val="22"/>
              </w:rPr>
              <w:t xml:space="preserve"> </w:t>
            </w:r>
            <w:r>
              <w:rPr>
                <w:sz w:val="22"/>
              </w:rPr>
              <w:t>establish</w:t>
            </w:r>
            <w:r>
              <w:rPr>
                <w:spacing w:val="-5"/>
                <w:sz w:val="22"/>
              </w:rPr>
              <w:t xml:space="preserve"> </w:t>
            </w:r>
            <w:r>
              <w:rPr>
                <w:sz w:val="22"/>
              </w:rPr>
              <w:t>in 2028</w:t>
            </w:r>
            <w:r>
              <w:rPr>
                <w:spacing w:val="-4"/>
                <w:sz w:val="22"/>
              </w:rPr>
              <w:t xml:space="preserve"> </w:t>
            </w:r>
            <w:r>
              <w:rPr>
                <w:sz w:val="22"/>
              </w:rPr>
              <w:t>a</w:t>
            </w:r>
            <w:r>
              <w:rPr>
                <w:spacing w:val="-5"/>
                <w:sz w:val="22"/>
              </w:rPr>
              <w:t xml:space="preserve"> </w:t>
            </w:r>
            <w:r>
              <w:rPr>
                <w:sz w:val="22"/>
              </w:rPr>
              <w:t>limited</w:t>
            </w:r>
            <w:r>
              <w:rPr>
                <w:spacing w:val="-4"/>
                <w:sz w:val="22"/>
              </w:rPr>
              <w:t xml:space="preserve"> </w:t>
            </w:r>
            <w:r>
              <w:rPr>
                <w:sz w:val="22"/>
              </w:rPr>
              <w:t>waiver</w:t>
            </w:r>
            <w:r>
              <w:rPr>
                <w:spacing w:val="-3"/>
                <w:sz w:val="22"/>
              </w:rPr>
              <w:t xml:space="preserve"> </w:t>
            </w:r>
            <w:r>
              <w:rPr>
                <w:sz w:val="22"/>
              </w:rPr>
              <w:t>process</w:t>
            </w:r>
            <w:r>
              <w:rPr>
                <w:spacing w:val="-5"/>
                <w:sz w:val="22"/>
              </w:rPr>
              <w:t xml:space="preserve"> </w:t>
            </w:r>
            <w:r>
              <w:rPr>
                <w:sz w:val="22"/>
              </w:rPr>
              <w:t>for</w:t>
            </w:r>
            <w:r>
              <w:rPr>
                <w:spacing w:val="-5"/>
                <w:sz w:val="22"/>
              </w:rPr>
              <w:t xml:space="preserve"> </w:t>
            </w:r>
            <w:r>
              <w:rPr>
                <w:sz w:val="22"/>
              </w:rPr>
              <w:t>most</w:t>
            </w:r>
            <w:r>
              <w:rPr>
                <w:spacing w:val="-3"/>
                <w:sz w:val="22"/>
              </w:rPr>
              <w:t xml:space="preserve"> </w:t>
            </w:r>
            <w:r>
              <w:rPr>
                <w:sz w:val="22"/>
              </w:rPr>
              <w:t>of</w:t>
            </w:r>
            <w:r>
              <w:rPr>
                <w:spacing w:val="-3"/>
                <w:sz w:val="22"/>
              </w:rPr>
              <w:t xml:space="preserve"> </w:t>
            </w:r>
            <w:r>
              <w:rPr>
                <w:sz w:val="22"/>
              </w:rPr>
              <w:t>the</w:t>
            </w:r>
            <w:r>
              <w:rPr>
                <w:spacing w:val="-4"/>
                <w:sz w:val="22"/>
              </w:rPr>
              <w:t xml:space="preserve"> </w:t>
            </w:r>
            <w:r>
              <w:rPr>
                <w:sz w:val="22"/>
              </w:rPr>
              <w:t>wage</w:t>
            </w:r>
            <w:r>
              <w:rPr>
                <w:spacing w:val="-5"/>
                <w:sz w:val="22"/>
              </w:rPr>
              <w:t xml:space="preserve"> </w:t>
            </w:r>
            <w:r>
              <w:rPr>
                <w:sz w:val="22"/>
              </w:rPr>
              <w:t>requirements for eligible programs, if the prior four years of appropriation increases</w:t>
            </w:r>
            <w:r>
              <w:rPr>
                <w:spacing w:val="-4"/>
                <w:sz w:val="22"/>
              </w:rPr>
              <w:t xml:space="preserve"> </w:t>
            </w:r>
            <w:r>
              <w:rPr>
                <w:sz w:val="22"/>
              </w:rPr>
              <w:t>for</w:t>
            </w:r>
            <w:r>
              <w:rPr>
                <w:spacing w:val="-1"/>
                <w:sz w:val="22"/>
              </w:rPr>
              <w:t xml:space="preserve"> </w:t>
            </w:r>
            <w:r>
              <w:rPr>
                <w:sz w:val="22"/>
              </w:rPr>
              <w:t>Head</w:t>
            </w:r>
            <w:r>
              <w:rPr>
                <w:spacing w:val="-2"/>
                <w:sz w:val="22"/>
              </w:rPr>
              <w:t xml:space="preserve"> </w:t>
            </w:r>
            <w:r>
              <w:rPr>
                <w:sz w:val="22"/>
              </w:rPr>
              <w:t>Start</w:t>
            </w:r>
            <w:r>
              <w:rPr>
                <w:spacing w:val="-1"/>
                <w:sz w:val="22"/>
              </w:rPr>
              <w:t xml:space="preserve"> </w:t>
            </w:r>
            <w:r>
              <w:rPr>
                <w:sz w:val="22"/>
              </w:rPr>
              <w:t>are</w:t>
            </w:r>
            <w:r>
              <w:rPr>
                <w:spacing w:val="-4"/>
                <w:sz w:val="22"/>
              </w:rPr>
              <w:t xml:space="preserve"> </w:t>
            </w:r>
            <w:r>
              <w:rPr>
                <w:sz w:val="22"/>
              </w:rPr>
              <w:t>less</w:t>
            </w:r>
            <w:r>
              <w:rPr>
                <w:spacing w:val="-2"/>
                <w:sz w:val="22"/>
              </w:rPr>
              <w:t xml:space="preserve"> </w:t>
            </w:r>
            <w:r>
              <w:rPr>
                <w:sz w:val="22"/>
              </w:rPr>
              <w:t>than</w:t>
            </w:r>
            <w:r>
              <w:rPr>
                <w:spacing w:val="-2"/>
                <w:sz w:val="22"/>
              </w:rPr>
              <w:t xml:space="preserve"> </w:t>
            </w:r>
            <w:r>
              <w:rPr>
                <w:sz w:val="22"/>
              </w:rPr>
              <w:t>an</w:t>
            </w:r>
            <w:r>
              <w:rPr>
                <w:spacing w:val="-5"/>
                <w:sz w:val="22"/>
              </w:rPr>
              <w:t xml:space="preserve"> </w:t>
            </w:r>
            <w:r>
              <w:rPr>
                <w:sz w:val="22"/>
              </w:rPr>
              <w:t>annual</w:t>
            </w:r>
            <w:r>
              <w:rPr>
                <w:spacing w:val="-1"/>
                <w:sz w:val="22"/>
              </w:rPr>
              <w:t xml:space="preserve"> </w:t>
            </w:r>
            <w:r>
              <w:rPr>
                <w:sz w:val="22"/>
              </w:rPr>
              <w:t>average</w:t>
            </w:r>
            <w:r>
              <w:rPr>
                <w:spacing w:val="-2"/>
                <w:sz w:val="22"/>
              </w:rPr>
              <w:t xml:space="preserve"> </w:t>
            </w:r>
            <w:r>
              <w:rPr>
                <w:sz w:val="22"/>
              </w:rPr>
              <w:t>of</w:t>
            </w:r>
            <w:r>
              <w:rPr>
                <w:spacing w:val="-1"/>
                <w:sz w:val="22"/>
              </w:rPr>
              <w:t xml:space="preserve"> </w:t>
            </w:r>
            <w:r>
              <w:rPr>
                <w:sz w:val="22"/>
              </w:rPr>
              <w:t>1.3%.</w:t>
            </w:r>
          </w:p>
        </w:tc>
        <w:tc>
          <w:tcPr>
            <w:tcW w:w="4469" w:type="dxa"/>
          </w:tcPr>
          <w:p w14:paraId="4807DEC9"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p>
        </w:tc>
        <w:tc>
          <w:tcPr>
            <w:tcW w:w="1914" w:type="dxa"/>
          </w:tcPr>
          <w:p w14:paraId="70FA99D6" w14:textId="77777777" w:rsidR="00894F91" w:rsidRDefault="00894F91" w:rsidP="00894F91">
            <w:pPr>
              <w:pStyle w:val="Default"/>
              <w:cnfStyle w:val="000000000000" w:firstRow="0" w:lastRow="0" w:firstColumn="0" w:lastColumn="0" w:oddVBand="0" w:evenVBand="0" w:oddHBand="0" w:evenHBand="0" w:firstRowFirstColumn="0" w:firstRowLastColumn="0" w:lastRowFirstColumn="0" w:lastRowLastColumn="0"/>
            </w:pPr>
            <w:r>
              <w:rPr>
                <w:sz w:val="22"/>
              </w:rPr>
              <w:t>August</w:t>
            </w:r>
            <w:r>
              <w:rPr>
                <w:spacing w:val="-1"/>
                <w:sz w:val="22"/>
              </w:rPr>
              <w:t xml:space="preserve"> </w:t>
            </w:r>
            <w:r>
              <w:rPr>
                <w:sz w:val="22"/>
              </w:rPr>
              <w:t>1,</w:t>
            </w:r>
            <w:r>
              <w:rPr>
                <w:spacing w:val="-3"/>
                <w:sz w:val="22"/>
              </w:rPr>
              <w:t xml:space="preserve"> </w:t>
            </w:r>
            <w:r>
              <w:rPr>
                <w:spacing w:val="-4"/>
                <w:sz w:val="22"/>
              </w:rPr>
              <w:t>2031</w:t>
            </w:r>
          </w:p>
        </w:tc>
      </w:tr>
    </w:tbl>
    <w:p w14:paraId="429BB077" w14:textId="77777777" w:rsidR="00706EAD" w:rsidRDefault="00706EAD" w:rsidP="009C4C40">
      <w:pPr>
        <w:pStyle w:val="Default"/>
      </w:pPr>
    </w:p>
    <w:p w14:paraId="0DDE23ED" w14:textId="77777777" w:rsidR="00706EAD" w:rsidRDefault="00706EAD" w:rsidP="009C4C40">
      <w:pPr>
        <w:pStyle w:val="Default"/>
      </w:pPr>
    </w:p>
    <w:p w14:paraId="231FD9F1" w14:textId="77777777" w:rsidR="00706EAD" w:rsidRPr="002C6C41" w:rsidRDefault="00706EAD" w:rsidP="009C4C40">
      <w:pPr>
        <w:pStyle w:val="Default"/>
        <w:rPr>
          <w:b/>
          <w:bCs/>
        </w:rPr>
      </w:pPr>
    </w:p>
    <w:sectPr w:rsidR="00706EAD" w:rsidRPr="002C6C41" w:rsidSect="00D6253B">
      <w:headerReference w:type="default" r:id="rId11"/>
      <w:type w:val="continuous"/>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B6A58" w14:textId="77777777" w:rsidR="009E66AD" w:rsidRDefault="009E66AD" w:rsidP="00CA41D0">
      <w:r>
        <w:separator/>
      </w:r>
    </w:p>
  </w:endnote>
  <w:endnote w:type="continuationSeparator" w:id="0">
    <w:p w14:paraId="76BCABE9" w14:textId="77777777" w:rsidR="009E66AD" w:rsidRDefault="009E66AD" w:rsidP="00CA41D0">
      <w:r>
        <w:continuationSeparator/>
      </w:r>
    </w:p>
  </w:endnote>
  <w:endnote w:type="continuationNotice" w:id="1">
    <w:p w14:paraId="3011CE68" w14:textId="77777777" w:rsidR="009E66AD" w:rsidRDefault="009E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Frutiger LT Std 47 Light Cn">
    <w:altName w:val="Gill Sans MT Condensed"/>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47285" w14:textId="77777777" w:rsidR="009E66AD" w:rsidRDefault="009E66AD" w:rsidP="00CA41D0">
      <w:r>
        <w:separator/>
      </w:r>
    </w:p>
  </w:footnote>
  <w:footnote w:type="continuationSeparator" w:id="0">
    <w:p w14:paraId="796F3220" w14:textId="77777777" w:rsidR="009E66AD" w:rsidRDefault="009E66AD" w:rsidP="00CA41D0">
      <w:r>
        <w:continuationSeparator/>
      </w:r>
    </w:p>
  </w:footnote>
  <w:footnote w:type="continuationNotice" w:id="1">
    <w:p w14:paraId="523180DE" w14:textId="77777777" w:rsidR="009E66AD" w:rsidRDefault="009E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ADB2" w14:textId="3D334031" w:rsidR="00EE5189" w:rsidRDefault="00EE5189" w:rsidP="00246801">
    <w:pPr>
      <w:pStyle w:val="Footer"/>
      <w:jc w:val="center"/>
      <w:rPr>
        <w:rFonts w:ascii="Frutiger LT Std 47 Light Cn" w:hAnsi="Frutiger LT Std 47 Light Cn"/>
        <w:color w:val="004153"/>
        <w:sz w:val="20"/>
        <w:szCs w:val="20"/>
      </w:rPr>
    </w:pPr>
    <w:r>
      <w:rPr>
        <w:rFonts w:ascii="Frutiger LT Std 47 Light Cn" w:hAnsi="Frutiger LT Std 47 Light Cn"/>
        <w:noProof/>
        <w:color w:val="004153"/>
        <w:sz w:val="20"/>
        <w:szCs w:val="20"/>
      </w:rPr>
      <w:drawing>
        <wp:anchor distT="0" distB="0" distL="114300" distR="114300" simplePos="0" relativeHeight="251658240" behindDoc="0" locked="0" layoutInCell="1" allowOverlap="1" wp14:anchorId="1E7E4D48" wp14:editId="546AC4C1">
          <wp:simplePos x="0" y="0"/>
          <wp:positionH relativeFrom="column">
            <wp:posOffset>2819400</wp:posOffset>
          </wp:positionH>
          <wp:positionV relativeFrom="paragraph">
            <wp:posOffset>-330200</wp:posOffset>
          </wp:positionV>
          <wp:extent cx="2171700" cy="763270"/>
          <wp:effectExtent l="0" t="0" r="0" b="0"/>
          <wp:wrapSquare wrapText="bothSides"/>
          <wp:docPr id="91713449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34496"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700" cy="763270"/>
                  </a:xfrm>
                  <a:prstGeom prst="rect">
                    <a:avLst/>
                  </a:prstGeom>
                </pic:spPr>
              </pic:pic>
            </a:graphicData>
          </a:graphic>
          <wp14:sizeRelH relativeFrom="page">
            <wp14:pctWidth>0</wp14:pctWidth>
          </wp14:sizeRelH>
          <wp14:sizeRelV relativeFrom="page">
            <wp14:pctHeight>0</wp14:pctHeight>
          </wp14:sizeRelV>
        </wp:anchor>
      </w:drawing>
    </w:r>
  </w:p>
  <w:p w14:paraId="154CA619" w14:textId="77777777" w:rsidR="00EE5189" w:rsidRDefault="00EE5189" w:rsidP="00246801">
    <w:pPr>
      <w:pStyle w:val="Footer"/>
      <w:jc w:val="center"/>
      <w:rPr>
        <w:rFonts w:ascii="Frutiger LT Std 47 Light Cn" w:hAnsi="Frutiger LT Std 47 Light Cn"/>
        <w:color w:val="004153"/>
        <w:sz w:val="20"/>
        <w:szCs w:val="20"/>
      </w:rPr>
    </w:pPr>
  </w:p>
  <w:p w14:paraId="7A2009EB" w14:textId="77777777" w:rsidR="00EE5189" w:rsidRDefault="00EE5189" w:rsidP="00246801">
    <w:pPr>
      <w:pStyle w:val="Footer"/>
      <w:jc w:val="center"/>
      <w:rPr>
        <w:rFonts w:ascii="Frutiger LT Std 47 Light Cn" w:hAnsi="Frutiger LT Std 47 Light Cn"/>
        <w:color w:val="004153"/>
        <w:sz w:val="20"/>
        <w:szCs w:val="20"/>
      </w:rPr>
    </w:pPr>
  </w:p>
  <w:p w14:paraId="6668D074" w14:textId="77777777" w:rsidR="00EE5189" w:rsidRPr="004C25D0" w:rsidRDefault="00EE5189" w:rsidP="00246801">
    <w:pPr>
      <w:pStyle w:val="Footer"/>
      <w:jc w:val="center"/>
      <w:rPr>
        <w:rFonts w:ascii="Frutiger LT Std 47 Light Cn" w:hAnsi="Frutiger LT Std 47 Light Cn"/>
        <w:color w:val="00415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3086"/>
    <w:multiLevelType w:val="hybridMultilevel"/>
    <w:tmpl w:val="74B4A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55591"/>
    <w:multiLevelType w:val="hybridMultilevel"/>
    <w:tmpl w:val="C5D8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77676"/>
    <w:multiLevelType w:val="hybridMultilevel"/>
    <w:tmpl w:val="BD08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3F86"/>
    <w:multiLevelType w:val="hybridMultilevel"/>
    <w:tmpl w:val="2C46C2C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44425"/>
    <w:multiLevelType w:val="hybridMultilevel"/>
    <w:tmpl w:val="07CA1A08"/>
    <w:lvl w:ilvl="0" w:tplc="FF588434">
      <w:numFmt w:val="bullet"/>
      <w:lvlText w:val="•"/>
      <w:lvlJc w:val="left"/>
      <w:pPr>
        <w:ind w:left="1123" w:hanging="360"/>
      </w:pPr>
      <w:rPr>
        <w:rFonts w:ascii="Arial" w:eastAsia="Arial" w:hAnsi="Arial" w:cs="Arial" w:hint="default"/>
        <w:w w:val="109"/>
        <w:lang w:val="en-US" w:eastAsia="en-US" w:bidi="ar-SA"/>
      </w:rPr>
    </w:lvl>
    <w:lvl w:ilvl="1" w:tplc="4A6CA976">
      <w:numFmt w:val="bullet"/>
      <w:lvlText w:val="•"/>
      <w:lvlJc w:val="left"/>
      <w:pPr>
        <w:ind w:left="2036" w:hanging="360"/>
      </w:pPr>
      <w:rPr>
        <w:rFonts w:hint="default"/>
        <w:lang w:val="en-US" w:eastAsia="en-US" w:bidi="ar-SA"/>
      </w:rPr>
    </w:lvl>
    <w:lvl w:ilvl="2" w:tplc="A1EEBE0E">
      <w:numFmt w:val="bullet"/>
      <w:lvlText w:val="•"/>
      <w:lvlJc w:val="left"/>
      <w:pPr>
        <w:ind w:left="2952" w:hanging="360"/>
      </w:pPr>
      <w:rPr>
        <w:rFonts w:hint="default"/>
        <w:lang w:val="en-US" w:eastAsia="en-US" w:bidi="ar-SA"/>
      </w:rPr>
    </w:lvl>
    <w:lvl w:ilvl="3" w:tplc="D86EB1A2">
      <w:numFmt w:val="bullet"/>
      <w:lvlText w:val="•"/>
      <w:lvlJc w:val="left"/>
      <w:pPr>
        <w:ind w:left="3868" w:hanging="360"/>
      </w:pPr>
      <w:rPr>
        <w:rFonts w:hint="default"/>
        <w:lang w:val="en-US" w:eastAsia="en-US" w:bidi="ar-SA"/>
      </w:rPr>
    </w:lvl>
    <w:lvl w:ilvl="4" w:tplc="423AFAF2">
      <w:numFmt w:val="bullet"/>
      <w:lvlText w:val="•"/>
      <w:lvlJc w:val="left"/>
      <w:pPr>
        <w:ind w:left="4784" w:hanging="360"/>
      </w:pPr>
      <w:rPr>
        <w:rFonts w:hint="default"/>
        <w:lang w:val="en-US" w:eastAsia="en-US" w:bidi="ar-SA"/>
      </w:rPr>
    </w:lvl>
    <w:lvl w:ilvl="5" w:tplc="D8CA6784">
      <w:numFmt w:val="bullet"/>
      <w:lvlText w:val="•"/>
      <w:lvlJc w:val="left"/>
      <w:pPr>
        <w:ind w:left="5700" w:hanging="360"/>
      </w:pPr>
      <w:rPr>
        <w:rFonts w:hint="default"/>
        <w:lang w:val="en-US" w:eastAsia="en-US" w:bidi="ar-SA"/>
      </w:rPr>
    </w:lvl>
    <w:lvl w:ilvl="6" w:tplc="92BCB4BE">
      <w:numFmt w:val="bullet"/>
      <w:lvlText w:val="•"/>
      <w:lvlJc w:val="left"/>
      <w:pPr>
        <w:ind w:left="6616" w:hanging="360"/>
      </w:pPr>
      <w:rPr>
        <w:rFonts w:hint="default"/>
        <w:lang w:val="en-US" w:eastAsia="en-US" w:bidi="ar-SA"/>
      </w:rPr>
    </w:lvl>
    <w:lvl w:ilvl="7" w:tplc="63B47006">
      <w:numFmt w:val="bullet"/>
      <w:lvlText w:val="•"/>
      <w:lvlJc w:val="left"/>
      <w:pPr>
        <w:ind w:left="7532" w:hanging="360"/>
      </w:pPr>
      <w:rPr>
        <w:rFonts w:hint="default"/>
        <w:lang w:val="en-US" w:eastAsia="en-US" w:bidi="ar-SA"/>
      </w:rPr>
    </w:lvl>
    <w:lvl w:ilvl="8" w:tplc="1C4CE216">
      <w:numFmt w:val="bullet"/>
      <w:lvlText w:val="•"/>
      <w:lvlJc w:val="left"/>
      <w:pPr>
        <w:ind w:left="8448" w:hanging="360"/>
      </w:pPr>
      <w:rPr>
        <w:rFonts w:hint="default"/>
        <w:lang w:val="en-US" w:eastAsia="en-US" w:bidi="ar-SA"/>
      </w:rPr>
    </w:lvl>
  </w:abstractNum>
  <w:abstractNum w:abstractNumId="5" w15:restartNumberingAfterBreak="0">
    <w:nsid w:val="35897580"/>
    <w:multiLevelType w:val="hybridMultilevel"/>
    <w:tmpl w:val="AC1659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CB7AD9"/>
    <w:multiLevelType w:val="hybridMultilevel"/>
    <w:tmpl w:val="B2AA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B073C"/>
    <w:multiLevelType w:val="hybridMultilevel"/>
    <w:tmpl w:val="886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34D2E"/>
    <w:multiLevelType w:val="hybridMultilevel"/>
    <w:tmpl w:val="4BCAFEF4"/>
    <w:lvl w:ilvl="0" w:tplc="5D1E9F20">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FAA4F630">
      <w:numFmt w:val="bullet"/>
      <w:lvlText w:val="•"/>
      <w:lvlJc w:val="left"/>
      <w:pPr>
        <w:ind w:left="1348" w:hanging="361"/>
      </w:pPr>
      <w:rPr>
        <w:rFonts w:hint="default"/>
        <w:lang w:val="en-US" w:eastAsia="en-US" w:bidi="ar-SA"/>
      </w:rPr>
    </w:lvl>
    <w:lvl w:ilvl="2" w:tplc="1A8CDFF4">
      <w:numFmt w:val="bullet"/>
      <w:lvlText w:val="•"/>
      <w:lvlJc w:val="left"/>
      <w:pPr>
        <w:ind w:left="1877" w:hanging="361"/>
      </w:pPr>
      <w:rPr>
        <w:rFonts w:hint="default"/>
        <w:lang w:val="en-US" w:eastAsia="en-US" w:bidi="ar-SA"/>
      </w:rPr>
    </w:lvl>
    <w:lvl w:ilvl="3" w:tplc="118CA32A">
      <w:numFmt w:val="bullet"/>
      <w:lvlText w:val="•"/>
      <w:lvlJc w:val="left"/>
      <w:pPr>
        <w:ind w:left="2405" w:hanging="361"/>
      </w:pPr>
      <w:rPr>
        <w:rFonts w:hint="default"/>
        <w:lang w:val="en-US" w:eastAsia="en-US" w:bidi="ar-SA"/>
      </w:rPr>
    </w:lvl>
    <w:lvl w:ilvl="4" w:tplc="F6585224">
      <w:numFmt w:val="bullet"/>
      <w:lvlText w:val="•"/>
      <w:lvlJc w:val="left"/>
      <w:pPr>
        <w:ind w:left="2934" w:hanging="361"/>
      </w:pPr>
      <w:rPr>
        <w:rFonts w:hint="default"/>
        <w:lang w:val="en-US" w:eastAsia="en-US" w:bidi="ar-SA"/>
      </w:rPr>
    </w:lvl>
    <w:lvl w:ilvl="5" w:tplc="8B28EFC6">
      <w:numFmt w:val="bullet"/>
      <w:lvlText w:val="•"/>
      <w:lvlJc w:val="left"/>
      <w:pPr>
        <w:ind w:left="3462" w:hanging="361"/>
      </w:pPr>
      <w:rPr>
        <w:rFonts w:hint="default"/>
        <w:lang w:val="en-US" w:eastAsia="en-US" w:bidi="ar-SA"/>
      </w:rPr>
    </w:lvl>
    <w:lvl w:ilvl="6" w:tplc="FDA67D64">
      <w:numFmt w:val="bullet"/>
      <w:lvlText w:val="•"/>
      <w:lvlJc w:val="left"/>
      <w:pPr>
        <w:ind w:left="3991" w:hanging="361"/>
      </w:pPr>
      <w:rPr>
        <w:rFonts w:hint="default"/>
        <w:lang w:val="en-US" w:eastAsia="en-US" w:bidi="ar-SA"/>
      </w:rPr>
    </w:lvl>
    <w:lvl w:ilvl="7" w:tplc="F3D83972">
      <w:numFmt w:val="bullet"/>
      <w:lvlText w:val="•"/>
      <w:lvlJc w:val="left"/>
      <w:pPr>
        <w:ind w:left="4519" w:hanging="361"/>
      </w:pPr>
      <w:rPr>
        <w:rFonts w:hint="default"/>
        <w:lang w:val="en-US" w:eastAsia="en-US" w:bidi="ar-SA"/>
      </w:rPr>
    </w:lvl>
    <w:lvl w:ilvl="8" w:tplc="467C678A">
      <w:numFmt w:val="bullet"/>
      <w:lvlText w:val="•"/>
      <w:lvlJc w:val="left"/>
      <w:pPr>
        <w:ind w:left="5048" w:hanging="361"/>
      </w:pPr>
      <w:rPr>
        <w:rFonts w:hint="default"/>
        <w:lang w:val="en-US" w:eastAsia="en-US" w:bidi="ar-SA"/>
      </w:rPr>
    </w:lvl>
  </w:abstractNum>
  <w:abstractNum w:abstractNumId="9" w15:restartNumberingAfterBreak="0">
    <w:nsid w:val="37A44DEF"/>
    <w:multiLevelType w:val="hybridMultilevel"/>
    <w:tmpl w:val="165E8C84"/>
    <w:lvl w:ilvl="0" w:tplc="896C80D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A52CB"/>
    <w:multiLevelType w:val="hybridMultilevel"/>
    <w:tmpl w:val="23609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9006E"/>
    <w:multiLevelType w:val="hybridMultilevel"/>
    <w:tmpl w:val="E9588744"/>
    <w:lvl w:ilvl="0" w:tplc="BE20678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00333"/>
    <w:multiLevelType w:val="hybridMultilevel"/>
    <w:tmpl w:val="C1D22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A34F0"/>
    <w:multiLevelType w:val="hybridMultilevel"/>
    <w:tmpl w:val="460A4BE4"/>
    <w:lvl w:ilvl="0" w:tplc="BE8CA4E6">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9ECA3C84">
      <w:numFmt w:val="bullet"/>
      <w:lvlText w:val="•"/>
      <w:lvlJc w:val="left"/>
      <w:pPr>
        <w:ind w:left="1348" w:hanging="361"/>
      </w:pPr>
      <w:rPr>
        <w:rFonts w:hint="default"/>
        <w:lang w:val="en-US" w:eastAsia="en-US" w:bidi="ar-SA"/>
      </w:rPr>
    </w:lvl>
    <w:lvl w:ilvl="2" w:tplc="14D8EC5C">
      <w:numFmt w:val="bullet"/>
      <w:lvlText w:val="•"/>
      <w:lvlJc w:val="left"/>
      <w:pPr>
        <w:ind w:left="1877" w:hanging="361"/>
      </w:pPr>
      <w:rPr>
        <w:rFonts w:hint="default"/>
        <w:lang w:val="en-US" w:eastAsia="en-US" w:bidi="ar-SA"/>
      </w:rPr>
    </w:lvl>
    <w:lvl w:ilvl="3" w:tplc="0584EBFC">
      <w:numFmt w:val="bullet"/>
      <w:lvlText w:val="•"/>
      <w:lvlJc w:val="left"/>
      <w:pPr>
        <w:ind w:left="2405" w:hanging="361"/>
      </w:pPr>
      <w:rPr>
        <w:rFonts w:hint="default"/>
        <w:lang w:val="en-US" w:eastAsia="en-US" w:bidi="ar-SA"/>
      </w:rPr>
    </w:lvl>
    <w:lvl w:ilvl="4" w:tplc="D05E53DA">
      <w:numFmt w:val="bullet"/>
      <w:lvlText w:val="•"/>
      <w:lvlJc w:val="left"/>
      <w:pPr>
        <w:ind w:left="2934" w:hanging="361"/>
      </w:pPr>
      <w:rPr>
        <w:rFonts w:hint="default"/>
        <w:lang w:val="en-US" w:eastAsia="en-US" w:bidi="ar-SA"/>
      </w:rPr>
    </w:lvl>
    <w:lvl w:ilvl="5" w:tplc="2D86DE50">
      <w:numFmt w:val="bullet"/>
      <w:lvlText w:val="•"/>
      <w:lvlJc w:val="left"/>
      <w:pPr>
        <w:ind w:left="3462" w:hanging="361"/>
      </w:pPr>
      <w:rPr>
        <w:rFonts w:hint="default"/>
        <w:lang w:val="en-US" w:eastAsia="en-US" w:bidi="ar-SA"/>
      </w:rPr>
    </w:lvl>
    <w:lvl w:ilvl="6" w:tplc="63820F6A">
      <w:numFmt w:val="bullet"/>
      <w:lvlText w:val="•"/>
      <w:lvlJc w:val="left"/>
      <w:pPr>
        <w:ind w:left="3991" w:hanging="361"/>
      </w:pPr>
      <w:rPr>
        <w:rFonts w:hint="default"/>
        <w:lang w:val="en-US" w:eastAsia="en-US" w:bidi="ar-SA"/>
      </w:rPr>
    </w:lvl>
    <w:lvl w:ilvl="7" w:tplc="D7E4C018">
      <w:numFmt w:val="bullet"/>
      <w:lvlText w:val="•"/>
      <w:lvlJc w:val="left"/>
      <w:pPr>
        <w:ind w:left="4519" w:hanging="361"/>
      </w:pPr>
      <w:rPr>
        <w:rFonts w:hint="default"/>
        <w:lang w:val="en-US" w:eastAsia="en-US" w:bidi="ar-SA"/>
      </w:rPr>
    </w:lvl>
    <w:lvl w:ilvl="8" w:tplc="08808B42">
      <w:numFmt w:val="bullet"/>
      <w:lvlText w:val="•"/>
      <w:lvlJc w:val="left"/>
      <w:pPr>
        <w:ind w:left="5048" w:hanging="361"/>
      </w:pPr>
      <w:rPr>
        <w:rFonts w:hint="default"/>
        <w:lang w:val="en-US" w:eastAsia="en-US" w:bidi="ar-SA"/>
      </w:rPr>
    </w:lvl>
  </w:abstractNum>
  <w:abstractNum w:abstractNumId="14" w15:restartNumberingAfterBreak="0">
    <w:nsid w:val="53BA4286"/>
    <w:multiLevelType w:val="hybridMultilevel"/>
    <w:tmpl w:val="FD60176E"/>
    <w:lvl w:ilvl="0" w:tplc="8A9ADAD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73749C"/>
    <w:multiLevelType w:val="hybridMultilevel"/>
    <w:tmpl w:val="FE0A4D1C"/>
    <w:lvl w:ilvl="0" w:tplc="0DEA13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90857"/>
    <w:multiLevelType w:val="hybridMultilevel"/>
    <w:tmpl w:val="7368E2BE"/>
    <w:lvl w:ilvl="0" w:tplc="F95A7EC2">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7" w15:restartNumberingAfterBreak="0">
    <w:nsid w:val="565E0DFE"/>
    <w:multiLevelType w:val="hybridMultilevel"/>
    <w:tmpl w:val="DC8A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03E93"/>
    <w:multiLevelType w:val="hybridMultilevel"/>
    <w:tmpl w:val="AF76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207A0"/>
    <w:multiLevelType w:val="hybridMultilevel"/>
    <w:tmpl w:val="9C6A0F2A"/>
    <w:lvl w:ilvl="0" w:tplc="BC163968">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E551A"/>
    <w:multiLevelType w:val="hybridMultilevel"/>
    <w:tmpl w:val="B83C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36EE3"/>
    <w:multiLevelType w:val="hybridMultilevel"/>
    <w:tmpl w:val="7AA6AAB4"/>
    <w:lvl w:ilvl="0" w:tplc="3E780AEE">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8CCE5AAC">
      <w:numFmt w:val="bullet"/>
      <w:lvlText w:val="•"/>
      <w:lvlJc w:val="left"/>
      <w:pPr>
        <w:ind w:left="1348" w:hanging="361"/>
      </w:pPr>
      <w:rPr>
        <w:rFonts w:hint="default"/>
        <w:lang w:val="en-US" w:eastAsia="en-US" w:bidi="ar-SA"/>
      </w:rPr>
    </w:lvl>
    <w:lvl w:ilvl="2" w:tplc="EE36151C">
      <w:numFmt w:val="bullet"/>
      <w:lvlText w:val="•"/>
      <w:lvlJc w:val="left"/>
      <w:pPr>
        <w:ind w:left="1877" w:hanging="361"/>
      </w:pPr>
      <w:rPr>
        <w:rFonts w:hint="default"/>
        <w:lang w:val="en-US" w:eastAsia="en-US" w:bidi="ar-SA"/>
      </w:rPr>
    </w:lvl>
    <w:lvl w:ilvl="3" w:tplc="280A7768">
      <w:numFmt w:val="bullet"/>
      <w:lvlText w:val="•"/>
      <w:lvlJc w:val="left"/>
      <w:pPr>
        <w:ind w:left="2405" w:hanging="361"/>
      </w:pPr>
      <w:rPr>
        <w:rFonts w:hint="default"/>
        <w:lang w:val="en-US" w:eastAsia="en-US" w:bidi="ar-SA"/>
      </w:rPr>
    </w:lvl>
    <w:lvl w:ilvl="4" w:tplc="5AF4B60C">
      <w:numFmt w:val="bullet"/>
      <w:lvlText w:val="•"/>
      <w:lvlJc w:val="left"/>
      <w:pPr>
        <w:ind w:left="2934" w:hanging="361"/>
      </w:pPr>
      <w:rPr>
        <w:rFonts w:hint="default"/>
        <w:lang w:val="en-US" w:eastAsia="en-US" w:bidi="ar-SA"/>
      </w:rPr>
    </w:lvl>
    <w:lvl w:ilvl="5" w:tplc="840C2570">
      <w:numFmt w:val="bullet"/>
      <w:lvlText w:val="•"/>
      <w:lvlJc w:val="left"/>
      <w:pPr>
        <w:ind w:left="3462" w:hanging="361"/>
      </w:pPr>
      <w:rPr>
        <w:rFonts w:hint="default"/>
        <w:lang w:val="en-US" w:eastAsia="en-US" w:bidi="ar-SA"/>
      </w:rPr>
    </w:lvl>
    <w:lvl w:ilvl="6" w:tplc="99805108">
      <w:numFmt w:val="bullet"/>
      <w:lvlText w:val="•"/>
      <w:lvlJc w:val="left"/>
      <w:pPr>
        <w:ind w:left="3991" w:hanging="361"/>
      </w:pPr>
      <w:rPr>
        <w:rFonts w:hint="default"/>
        <w:lang w:val="en-US" w:eastAsia="en-US" w:bidi="ar-SA"/>
      </w:rPr>
    </w:lvl>
    <w:lvl w:ilvl="7" w:tplc="00BEE1FA">
      <w:numFmt w:val="bullet"/>
      <w:lvlText w:val="•"/>
      <w:lvlJc w:val="left"/>
      <w:pPr>
        <w:ind w:left="4519" w:hanging="361"/>
      </w:pPr>
      <w:rPr>
        <w:rFonts w:hint="default"/>
        <w:lang w:val="en-US" w:eastAsia="en-US" w:bidi="ar-SA"/>
      </w:rPr>
    </w:lvl>
    <w:lvl w:ilvl="8" w:tplc="B8820D02">
      <w:numFmt w:val="bullet"/>
      <w:lvlText w:val="•"/>
      <w:lvlJc w:val="left"/>
      <w:pPr>
        <w:ind w:left="5048" w:hanging="361"/>
      </w:pPr>
      <w:rPr>
        <w:rFonts w:hint="default"/>
        <w:lang w:val="en-US" w:eastAsia="en-US" w:bidi="ar-SA"/>
      </w:rPr>
    </w:lvl>
  </w:abstractNum>
  <w:abstractNum w:abstractNumId="22" w15:restartNumberingAfterBreak="0">
    <w:nsid w:val="7362403E"/>
    <w:multiLevelType w:val="hybridMultilevel"/>
    <w:tmpl w:val="A97EB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FE9B103"/>
    <w:multiLevelType w:val="hybridMultilevel"/>
    <w:tmpl w:val="1BE09FB6"/>
    <w:lvl w:ilvl="0" w:tplc="93BE4C96">
      <w:start w:val="1"/>
      <w:numFmt w:val="bullet"/>
      <w:lvlText w:val=""/>
      <w:lvlJc w:val="left"/>
      <w:pPr>
        <w:ind w:left="720" w:hanging="360"/>
      </w:pPr>
      <w:rPr>
        <w:rFonts w:ascii="Symbol" w:hAnsi="Symbol" w:hint="default"/>
      </w:rPr>
    </w:lvl>
    <w:lvl w:ilvl="1" w:tplc="A08C8594">
      <w:start w:val="1"/>
      <w:numFmt w:val="bullet"/>
      <w:lvlText w:val="o"/>
      <w:lvlJc w:val="left"/>
      <w:pPr>
        <w:ind w:left="1440" w:hanging="360"/>
      </w:pPr>
      <w:rPr>
        <w:rFonts w:ascii="Courier New" w:hAnsi="Courier New" w:hint="default"/>
      </w:rPr>
    </w:lvl>
    <w:lvl w:ilvl="2" w:tplc="F8A438BC">
      <w:start w:val="1"/>
      <w:numFmt w:val="bullet"/>
      <w:lvlText w:val=""/>
      <w:lvlJc w:val="left"/>
      <w:pPr>
        <w:ind w:left="2160" w:hanging="360"/>
      </w:pPr>
      <w:rPr>
        <w:rFonts w:ascii="Wingdings" w:hAnsi="Wingdings" w:hint="default"/>
      </w:rPr>
    </w:lvl>
    <w:lvl w:ilvl="3" w:tplc="D8B41DA8">
      <w:start w:val="1"/>
      <w:numFmt w:val="bullet"/>
      <w:lvlText w:val=""/>
      <w:lvlJc w:val="left"/>
      <w:pPr>
        <w:ind w:left="2880" w:hanging="360"/>
      </w:pPr>
      <w:rPr>
        <w:rFonts w:ascii="Symbol" w:hAnsi="Symbol" w:hint="default"/>
      </w:rPr>
    </w:lvl>
    <w:lvl w:ilvl="4" w:tplc="0498985E">
      <w:start w:val="1"/>
      <w:numFmt w:val="bullet"/>
      <w:lvlText w:val="o"/>
      <w:lvlJc w:val="left"/>
      <w:pPr>
        <w:ind w:left="3600" w:hanging="360"/>
      </w:pPr>
      <w:rPr>
        <w:rFonts w:ascii="Courier New" w:hAnsi="Courier New" w:hint="default"/>
      </w:rPr>
    </w:lvl>
    <w:lvl w:ilvl="5" w:tplc="B5949FE2">
      <w:start w:val="1"/>
      <w:numFmt w:val="bullet"/>
      <w:lvlText w:val=""/>
      <w:lvlJc w:val="left"/>
      <w:pPr>
        <w:ind w:left="4320" w:hanging="360"/>
      </w:pPr>
      <w:rPr>
        <w:rFonts w:ascii="Wingdings" w:hAnsi="Wingdings" w:hint="default"/>
      </w:rPr>
    </w:lvl>
    <w:lvl w:ilvl="6" w:tplc="10D06E9E">
      <w:start w:val="1"/>
      <w:numFmt w:val="bullet"/>
      <w:lvlText w:val=""/>
      <w:lvlJc w:val="left"/>
      <w:pPr>
        <w:ind w:left="5040" w:hanging="360"/>
      </w:pPr>
      <w:rPr>
        <w:rFonts w:ascii="Symbol" w:hAnsi="Symbol" w:hint="default"/>
      </w:rPr>
    </w:lvl>
    <w:lvl w:ilvl="7" w:tplc="43267A08">
      <w:start w:val="1"/>
      <w:numFmt w:val="bullet"/>
      <w:lvlText w:val="o"/>
      <w:lvlJc w:val="left"/>
      <w:pPr>
        <w:ind w:left="5760" w:hanging="360"/>
      </w:pPr>
      <w:rPr>
        <w:rFonts w:ascii="Courier New" w:hAnsi="Courier New" w:hint="default"/>
      </w:rPr>
    </w:lvl>
    <w:lvl w:ilvl="8" w:tplc="097EAAB6">
      <w:start w:val="1"/>
      <w:numFmt w:val="bullet"/>
      <w:lvlText w:val=""/>
      <w:lvlJc w:val="left"/>
      <w:pPr>
        <w:ind w:left="6480" w:hanging="360"/>
      </w:pPr>
      <w:rPr>
        <w:rFonts w:ascii="Wingdings" w:hAnsi="Wingdings" w:hint="default"/>
      </w:rPr>
    </w:lvl>
  </w:abstractNum>
  <w:num w:numId="1" w16cid:durableId="1489859814">
    <w:abstractNumId w:val="23"/>
  </w:num>
  <w:num w:numId="2" w16cid:durableId="463930803">
    <w:abstractNumId w:val="19"/>
  </w:num>
  <w:num w:numId="3" w16cid:durableId="78522378">
    <w:abstractNumId w:val="9"/>
  </w:num>
  <w:num w:numId="4" w16cid:durableId="1127897313">
    <w:abstractNumId w:val="22"/>
  </w:num>
  <w:num w:numId="5" w16cid:durableId="667903901">
    <w:abstractNumId w:val="4"/>
  </w:num>
  <w:num w:numId="6" w16cid:durableId="1346783663">
    <w:abstractNumId w:val="11"/>
  </w:num>
  <w:num w:numId="7" w16cid:durableId="1709641735">
    <w:abstractNumId w:val="5"/>
  </w:num>
  <w:num w:numId="8" w16cid:durableId="348677463">
    <w:abstractNumId w:val="16"/>
  </w:num>
  <w:num w:numId="9" w16cid:durableId="1526596509">
    <w:abstractNumId w:val="6"/>
  </w:num>
  <w:num w:numId="10" w16cid:durableId="1306859265">
    <w:abstractNumId w:val="14"/>
  </w:num>
  <w:num w:numId="11" w16cid:durableId="806120822">
    <w:abstractNumId w:val="15"/>
  </w:num>
  <w:num w:numId="12" w16cid:durableId="1657343628">
    <w:abstractNumId w:val="17"/>
  </w:num>
  <w:num w:numId="13" w16cid:durableId="1981224717">
    <w:abstractNumId w:val="1"/>
  </w:num>
  <w:num w:numId="14" w16cid:durableId="1689409498">
    <w:abstractNumId w:val="2"/>
  </w:num>
  <w:num w:numId="15" w16cid:durableId="63839270">
    <w:abstractNumId w:val="3"/>
  </w:num>
  <w:num w:numId="16" w16cid:durableId="837161264">
    <w:abstractNumId w:val="10"/>
  </w:num>
  <w:num w:numId="17" w16cid:durableId="965354465">
    <w:abstractNumId w:val="0"/>
  </w:num>
  <w:num w:numId="18" w16cid:durableId="1273704249">
    <w:abstractNumId w:val="20"/>
  </w:num>
  <w:num w:numId="19" w16cid:durableId="128978262">
    <w:abstractNumId w:val="18"/>
  </w:num>
  <w:num w:numId="20" w16cid:durableId="1154756068">
    <w:abstractNumId w:val="12"/>
  </w:num>
  <w:num w:numId="21" w16cid:durableId="1323192109">
    <w:abstractNumId w:val="7"/>
  </w:num>
  <w:num w:numId="22" w16cid:durableId="1732339473">
    <w:abstractNumId w:val="8"/>
  </w:num>
  <w:num w:numId="23" w16cid:durableId="1845508742">
    <w:abstractNumId w:val="21"/>
  </w:num>
  <w:num w:numId="24" w16cid:durableId="644117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zNDEyM7Q0sLQwMjZR0lEKTi0uzszPAykwqQUActvyIywAAAA="/>
  </w:docVars>
  <w:rsids>
    <w:rsidRoot w:val="000207E9"/>
    <w:rsid w:val="00003BE1"/>
    <w:rsid w:val="000075CD"/>
    <w:rsid w:val="00015EC4"/>
    <w:rsid w:val="00020036"/>
    <w:rsid w:val="000207E9"/>
    <w:rsid w:val="00021FDF"/>
    <w:rsid w:val="00026577"/>
    <w:rsid w:val="0002745E"/>
    <w:rsid w:val="000315C6"/>
    <w:rsid w:val="00031668"/>
    <w:rsid w:val="00035C29"/>
    <w:rsid w:val="00037985"/>
    <w:rsid w:val="00042FEE"/>
    <w:rsid w:val="00043210"/>
    <w:rsid w:val="000525FB"/>
    <w:rsid w:val="0005688E"/>
    <w:rsid w:val="000727DD"/>
    <w:rsid w:val="00082E35"/>
    <w:rsid w:val="00086254"/>
    <w:rsid w:val="00095155"/>
    <w:rsid w:val="000A4AA5"/>
    <w:rsid w:val="000B4AFF"/>
    <w:rsid w:val="000B60BD"/>
    <w:rsid w:val="000B74B9"/>
    <w:rsid w:val="000C6365"/>
    <w:rsid w:val="000D751C"/>
    <w:rsid w:val="000E7979"/>
    <w:rsid w:val="00103A50"/>
    <w:rsid w:val="00103B37"/>
    <w:rsid w:val="00104447"/>
    <w:rsid w:val="00113589"/>
    <w:rsid w:val="001202E6"/>
    <w:rsid w:val="0012341B"/>
    <w:rsid w:val="0012752D"/>
    <w:rsid w:val="0013582F"/>
    <w:rsid w:val="0013590A"/>
    <w:rsid w:val="001366BE"/>
    <w:rsid w:val="0014351E"/>
    <w:rsid w:val="00150432"/>
    <w:rsid w:val="001554B1"/>
    <w:rsid w:val="00156C2E"/>
    <w:rsid w:val="001610BB"/>
    <w:rsid w:val="001621AA"/>
    <w:rsid w:val="00162A3D"/>
    <w:rsid w:val="00166C3C"/>
    <w:rsid w:val="00171CD4"/>
    <w:rsid w:val="00174F7B"/>
    <w:rsid w:val="00176424"/>
    <w:rsid w:val="00176A66"/>
    <w:rsid w:val="001808E1"/>
    <w:rsid w:val="0018321F"/>
    <w:rsid w:val="0018639E"/>
    <w:rsid w:val="00187621"/>
    <w:rsid w:val="00187D9A"/>
    <w:rsid w:val="00195A90"/>
    <w:rsid w:val="00197A5F"/>
    <w:rsid w:val="001A1ED4"/>
    <w:rsid w:val="001A76E6"/>
    <w:rsid w:val="001B0887"/>
    <w:rsid w:val="001C4611"/>
    <w:rsid w:val="001C5A4D"/>
    <w:rsid w:val="001D284C"/>
    <w:rsid w:val="001D31DD"/>
    <w:rsid w:val="001D4141"/>
    <w:rsid w:val="001D6A2E"/>
    <w:rsid w:val="001E60B3"/>
    <w:rsid w:val="001E6CA2"/>
    <w:rsid w:val="001F136D"/>
    <w:rsid w:val="002050BD"/>
    <w:rsid w:val="002261DC"/>
    <w:rsid w:val="002303DD"/>
    <w:rsid w:val="00245C26"/>
    <w:rsid w:val="00246801"/>
    <w:rsid w:val="002565F4"/>
    <w:rsid w:val="00257A9E"/>
    <w:rsid w:val="00272196"/>
    <w:rsid w:val="00272A11"/>
    <w:rsid w:val="00274390"/>
    <w:rsid w:val="002764A5"/>
    <w:rsid w:val="00282897"/>
    <w:rsid w:val="00285F36"/>
    <w:rsid w:val="00291FFD"/>
    <w:rsid w:val="002966EE"/>
    <w:rsid w:val="002973EF"/>
    <w:rsid w:val="002A084A"/>
    <w:rsid w:val="002A48C5"/>
    <w:rsid w:val="002A78F8"/>
    <w:rsid w:val="002B6A7F"/>
    <w:rsid w:val="002C0458"/>
    <w:rsid w:val="002C6C41"/>
    <w:rsid w:val="002D6585"/>
    <w:rsid w:val="002F7FF6"/>
    <w:rsid w:val="00301DD2"/>
    <w:rsid w:val="00310284"/>
    <w:rsid w:val="00322350"/>
    <w:rsid w:val="003224E3"/>
    <w:rsid w:val="00322C60"/>
    <w:rsid w:val="00322E08"/>
    <w:rsid w:val="003250DB"/>
    <w:rsid w:val="00333D3D"/>
    <w:rsid w:val="00336331"/>
    <w:rsid w:val="00337227"/>
    <w:rsid w:val="00337A41"/>
    <w:rsid w:val="00345A01"/>
    <w:rsid w:val="00352944"/>
    <w:rsid w:val="00361637"/>
    <w:rsid w:val="00361A22"/>
    <w:rsid w:val="00361D1B"/>
    <w:rsid w:val="003639F0"/>
    <w:rsid w:val="00376597"/>
    <w:rsid w:val="00377CF0"/>
    <w:rsid w:val="00385967"/>
    <w:rsid w:val="00385C35"/>
    <w:rsid w:val="00386CA2"/>
    <w:rsid w:val="00390F12"/>
    <w:rsid w:val="00394CA7"/>
    <w:rsid w:val="003A030B"/>
    <w:rsid w:val="003A3493"/>
    <w:rsid w:val="003A7BB4"/>
    <w:rsid w:val="003B4CBF"/>
    <w:rsid w:val="003B564C"/>
    <w:rsid w:val="003C057C"/>
    <w:rsid w:val="003C14F3"/>
    <w:rsid w:val="003C398B"/>
    <w:rsid w:val="003C490E"/>
    <w:rsid w:val="003C7983"/>
    <w:rsid w:val="003E277E"/>
    <w:rsid w:val="003E3631"/>
    <w:rsid w:val="003E4172"/>
    <w:rsid w:val="003E637D"/>
    <w:rsid w:val="003F2BC3"/>
    <w:rsid w:val="003F79D1"/>
    <w:rsid w:val="00411E64"/>
    <w:rsid w:val="00421BAD"/>
    <w:rsid w:val="00430BC0"/>
    <w:rsid w:val="00433633"/>
    <w:rsid w:val="00443B30"/>
    <w:rsid w:val="0045067E"/>
    <w:rsid w:val="00451AFA"/>
    <w:rsid w:val="00454076"/>
    <w:rsid w:val="00460605"/>
    <w:rsid w:val="00481C88"/>
    <w:rsid w:val="00481D46"/>
    <w:rsid w:val="0049641C"/>
    <w:rsid w:val="004B28A7"/>
    <w:rsid w:val="004C0706"/>
    <w:rsid w:val="004C1790"/>
    <w:rsid w:val="004C25D0"/>
    <w:rsid w:val="004D6654"/>
    <w:rsid w:val="004E6B23"/>
    <w:rsid w:val="0050216B"/>
    <w:rsid w:val="005060A6"/>
    <w:rsid w:val="005069A4"/>
    <w:rsid w:val="00525628"/>
    <w:rsid w:val="00542C0C"/>
    <w:rsid w:val="0055065F"/>
    <w:rsid w:val="00550F2D"/>
    <w:rsid w:val="0057050C"/>
    <w:rsid w:val="00572125"/>
    <w:rsid w:val="005812B1"/>
    <w:rsid w:val="00581A1B"/>
    <w:rsid w:val="005832D4"/>
    <w:rsid w:val="005852FE"/>
    <w:rsid w:val="0059595C"/>
    <w:rsid w:val="005A036A"/>
    <w:rsid w:val="005A309F"/>
    <w:rsid w:val="005B1936"/>
    <w:rsid w:val="005B2F19"/>
    <w:rsid w:val="005C2BC6"/>
    <w:rsid w:val="005C603F"/>
    <w:rsid w:val="005C67D1"/>
    <w:rsid w:val="005D3EE8"/>
    <w:rsid w:val="005E14D0"/>
    <w:rsid w:val="005E55F5"/>
    <w:rsid w:val="005E6F83"/>
    <w:rsid w:val="00601598"/>
    <w:rsid w:val="00604796"/>
    <w:rsid w:val="00607029"/>
    <w:rsid w:val="00614B6C"/>
    <w:rsid w:val="00615912"/>
    <w:rsid w:val="00616957"/>
    <w:rsid w:val="006211B4"/>
    <w:rsid w:val="00632B5C"/>
    <w:rsid w:val="006371DE"/>
    <w:rsid w:val="0066002C"/>
    <w:rsid w:val="00660EA3"/>
    <w:rsid w:val="00661588"/>
    <w:rsid w:val="006616A1"/>
    <w:rsid w:val="00661B41"/>
    <w:rsid w:val="006776E9"/>
    <w:rsid w:val="006777D3"/>
    <w:rsid w:val="00682624"/>
    <w:rsid w:val="006827FA"/>
    <w:rsid w:val="00685095"/>
    <w:rsid w:val="006901AB"/>
    <w:rsid w:val="00693C38"/>
    <w:rsid w:val="00697E86"/>
    <w:rsid w:val="006A1BBC"/>
    <w:rsid w:val="006A431F"/>
    <w:rsid w:val="006B28D4"/>
    <w:rsid w:val="006B7B38"/>
    <w:rsid w:val="006C2EAB"/>
    <w:rsid w:val="006C3F09"/>
    <w:rsid w:val="006C63EE"/>
    <w:rsid w:val="006D06A1"/>
    <w:rsid w:val="006E3B34"/>
    <w:rsid w:val="006E439B"/>
    <w:rsid w:val="006E5E51"/>
    <w:rsid w:val="006F67E5"/>
    <w:rsid w:val="00702D36"/>
    <w:rsid w:val="00703F17"/>
    <w:rsid w:val="007067F7"/>
    <w:rsid w:val="00706EAD"/>
    <w:rsid w:val="007116FA"/>
    <w:rsid w:val="00716136"/>
    <w:rsid w:val="007203F2"/>
    <w:rsid w:val="00721BAA"/>
    <w:rsid w:val="00723D7F"/>
    <w:rsid w:val="007262F7"/>
    <w:rsid w:val="00737C24"/>
    <w:rsid w:val="00742A48"/>
    <w:rsid w:val="00744603"/>
    <w:rsid w:val="00746D22"/>
    <w:rsid w:val="0075571E"/>
    <w:rsid w:val="00761B89"/>
    <w:rsid w:val="0076495D"/>
    <w:rsid w:val="00772476"/>
    <w:rsid w:val="0078138D"/>
    <w:rsid w:val="00786B59"/>
    <w:rsid w:val="00796610"/>
    <w:rsid w:val="007A1B4A"/>
    <w:rsid w:val="007A635B"/>
    <w:rsid w:val="007B5269"/>
    <w:rsid w:val="007C3850"/>
    <w:rsid w:val="007C49EF"/>
    <w:rsid w:val="007D286F"/>
    <w:rsid w:val="007E4E29"/>
    <w:rsid w:val="007F1F16"/>
    <w:rsid w:val="007F7DFB"/>
    <w:rsid w:val="00813F28"/>
    <w:rsid w:val="00830C09"/>
    <w:rsid w:val="00832C71"/>
    <w:rsid w:val="0083301A"/>
    <w:rsid w:val="00834D1D"/>
    <w:rsid w:val="00835715"/>
    <w:rsid w:val="00841F3E"/>
    <w:rsid w:val="00845B4F"/>
    <w:rsid w:val="00851204"/>
    <w:rsid w:val="008540A9"/>
    <w:rsid w:val="008648D5"/>
    <w:rsid w:val="008678A4"/>
    <w:rsid w:val="00874D22"/>
    <w:rsid w:val="00885404"/>
    <w:rsid w:val="0089371B"/>
    <w:rsid w:val="00894D05"/>
    <w:rsid w:val="00894E8C"/>
    <w:rsid w:val="00894F91"/>
    <w:rsid w:val="00895A21"/>
    <w:rsid w:val="008A200A"/>
    <w:rsid w:val="008B0A6D"/>
    <w:rsid w:val="008B16FE"/>
    <w:rsid w:val="008B5527"/>
    <w:rsid w:val="008C198C"/>
    <w:rsid w:val="008D1DE5"/>
    <w:rsid w:val="008E24BB"/>
    <w:rsid w:val="008E59D7"/>
    <w:rsid w:val="008E7CA8"/>
    <w:rsid w:val="008F1D64"/>
    <w:rsid w:val="008F215C"/>
    <w:rsid w:val="008F2347"/>
    <w:rsid w:val="008F51D7"/>
    <w:rsid w:val="008F639C"/>
    <w:rsid w:val="00902AC9"/>
    <w:rsid w:val="009048E0"/>
    <w:rsid w:val="00911771"/>
    <w:rsid w:val="00914BB4"/>
    <w:rsid w:val="00915E15"/>
    <w:rsid w:val="009231D5"/>
    <w:rsid w:val="00923569"/>
    <w:rsid w:val="00923D19"/>
    <w:rsid w:val="009255EB"/>
    <w:rsid w:val="009368CF"/>
    <w:rsid w:val="00944724"/>
    <w:rsid w:val="00944A02"/>
    <w:rsid w:val="00944D67"/>
    <w:rsid w:val="00945C0B"/>
    <w:rsid w:val="009465C8"/>
    <w:rsid w:val="00946700"/>
    <w:rsid w:val="00947EE6"/>
    <w:rsid w:val="00950972"/>
    <w:rsid w:val="00950B8E"/>
    <w:rsid w:val="0095612A"/>
    <w:rsid w:val="009604A7"/>
    <w:rsid w:val="00963595"/>
    <w:rsid w:val="00963CF7"/>
    <w:rsid w:val="00970504"/>
    <w:rsid w:val="00972620"/>
    <w:rsid w:val="009770CB"/>
    <w:rsid w:val="00980034"/>
    <w:rsid w:val="00985028"/>
    <w:rsid w:val="00992AA2"/>
    <w:rsid w:val="00993905"/>
    <w:rsid w:val="00995609"/>
    <w:rsid w:val="009A67FC"/>
    <w:rsid w:val="009B7754"/>
    <w:rsid w:val="009B7A01"/>
    <w:rsid w:val="009C4C40"/>
    <w:rsid w:val="009C6239"/>
    <w:rsid w:val="009C795D"/>
    <w:rsid w:val="009D1AE3"/>
    <w:rsid w:val="009E66AD"/>
    <w:rsid w:val="009F08D5"/>
    <w:rsid w:val="009F1410"/>
    <w:rsid w:val="009F1CD2"/>
    <w:rsid w:val="009F792B"/>
    <w:rsid w:val="00A021CB"/>
    <w:rsid w:val="00A03501"/>
    <w:rsid w:val="00A06638"/>
    <w:rsid w:val="00A11464"/>
    <w:rsid w:val="00A1511C"/>
    <w:rsid w:val="00A25AC8"/>
    <w:rsid w:val="00A31721"/>
    <w:rsid w:val="00A323FF"/>
    <w:rsid w:val="00A33EA1"/>
    <w:rsid w:val="00A551B8"/>
    <w:rsid w:val="00A55AAB"/>
    <w:rsid w:val="00A64D50"/>
    <w:rsid w:val="00A66CF0"/>
    <w:rsid w:val="00A7203B"/>
    <w:rsid w:val="00A8064C"/>
    <w:rsid w:val="00A91993"/>
    <w:rsid w:val="00A93621"/>
    <w:rsid w:val="00AB1E3A"/>
    <w:rsid w:val="00AB31EB"/>
    <w:rsid w:val="00AB6754"/>
    <w:rsid w:val="00AB6B0E"/>
    <w:rsid w:val="00AC6E7A"/>
    <w:rsid w:val="00AE10EC"/>
    <w:rsid w:val="00AE3BDF"/>
    <w:rsid w:val="00AF333E"/>
    <w:rsid w:val="00AF6205"/>
    <w:rsid w:val="00B04B39"/>
    <w:rsid w:val="00B11333"/>
    <w:rsid w:val="00B1238D"/>
    <w:rsid w:val="00B165F5"/>
    <w:rsid w:val="00B4306A"/>
    <w:rsid w:val="00B45F3F"/>
    <w:rsid w:val="00B54F59"/>
    <w:rsid w:val="00B56F98"/>
    <w:rsid w:val="00B612FB"/>
    <w:rsid w:val="00B64AB0"/>
    <w:rsid w:val="00B71FC1"/>
    <w:rsid w:val="00B7310E"/>
    <w:rsid w:val="00B76D6F"/>
    <w:rsid w:val="00B87752"/>
    <w:rsid w:val="00B97923"/>
    <w:rsid w:val="00B97FE7"/>
    <w:rsid w:val="00BA2CDE"/>
    <w:rsid w:val="00BA4CA9"/>
    <w:rsid w:val="00BA4CDE"/>
    <w:rsid w:val="00BB69BC"/>
    <w:rsid w:val="00BC48AB"/>
    <w:rsid w:val="00BD10EF"/>
    <w:rsid w:val="00BE4A13"/>
    <w:rsid w:val="00BE6E6A"/>
    <w:rsid w:val="00BF4678"/>
    <w:rsid w:val="00BF4966"/>
    <w:rsid w:val="00BF66A6"/>
    <w:rsid w:val="00C01132"/>
    <w:rsid w:val="00C119F1"/>
    <w:rsid w:val="00C12066"/>
    <w:rsid w:val="00C14E05"/>
    <w:rsid w:val="00C273CE"/>
    <w:rsid w:val="00C27A3B"/>
    <w:rsid w:val="00C3107E"/>
    <w:rsid w:val="00C31256"/>
    <w:rsid w:val="00C34845"/>
    <w:rsid w:val="00C43AAF"/>
    <w:rsid w:val="00C463B4"/>
    <w:rsid w:val="00C61100"/>
    <w:rsid w:val="00C614A1"/>
    <w:rsid w:val="00C664E5"/>
    <w:rsid w:val="00C678DD"/>
    <w:rsid w:val="00C679FE"/>
    <w:rsid w:val="00C73FEC"/>
    <w:rsid w:val="00C86A39"/>
    <w:rsid w:val="00C945BB"/>
    <w:rsid w:val="00CA41D0"/>
    <w:rsid w:val="00CA5248"/>
    <w:rsid w:val="00CA6D83"/>
    <w:rsid w:val="00CA7F5F"/>
    <w:rsid w:val="00CB1D29"/>
    <w:rsid w:val="00CC1CEC"/>
    <w:rsid w:val="00CD7BA8"/>
    <w:rsid w:val="00CE6955"/>
    <w:rsid w:val="00D00601"/>
    <w:rsid w:val="00D04E1A"/>
    <w:rsid w:val="00D04E4B"/>
    <w:rsid w:val="00D06B20"/>
    <w:rsid w:val="00D1129D"/>
    <w:rsid w:val="00D12300"/>
    <w:rsid w:val="00D15E7E"/>
    <w:rsid w:val="00D25799"/>
    <w:rsid w:val="00D27A50"/>
    <w:rsid w:val="00D322BC"/>
    <w:rsid w:val="00D32443"/>
    <w:rsid w:val="00D3372E"/>
    <w:rsid w:val="00D36A97"/>
    <w:rsid w:val="00D36CE2"/>
    <w:rsid w:val="00D42F63"/>
    <w:rsid w:val="00D44EE1"/>
    <w:rsid w:val="00D479C9"/>
    <w:rsid w:val="00D57B8C"/>
    <w:rsid w:val="00D60AFF"/>
    <w:rsid w:val="00D6253B"/>
    <w:rsid w:val="00D716A2"/>
    <w:rsid w:val="00D75D9E"/>
    <w:rsid w:val="00D84BFD"/>
    <w:rsid w:val="00D855D2"/>
    <w:rsid w:val="00D86D42"/>
    <w:rsid w:val="00D92824"/>
    <w:rsid w:val="00D95D8F"/>
    <w:rsid w:val="00DA2215"/>
    <w:rsid w:val="00DA37EA"/>
    <w:rsid w:val="00DB4C0E"/>
    <w:rsid w:val="00DC09CA"/>
    <w:rsid w:val="00DC27B4"/>
    <w:rsid w:val="00DC6CB9"/>
    <w:rsid w:val="00DC6FF6"/>
    <w:rsid w:val="00DC75ED"/>
    <w:rsid w:val="00DD30EF"/>
    <w:rsid w:val="00DD4CF2"/>
    <w:rsid w:val="00DE4EE1"/>
    <w:rsid w:val="00DE6991"/>
    <w:rsid w:val="00DF74E2"/>
    <w:rsid w:val="00E02BD3"/>
    <w:rsid w:val="00E04AE2"/>
    <w:rsid w:val="00E0527D"/>
    <w:rsid w:val="00E07033"/>
    <w:rsid w:val="00E114A7"/>
    <w:rsid w:val="00E14499"/>
    <w:rsid w:val="00E179BA"/>
    <w:rsid w:val="00E20197"/>
    <w:rsid w:val="00E23E71"/>
    <w:rsid w:val="00E27CB8"/>
    <w:rsid w:val="00E27F9B"/>
    <w:rsid w:val="00E43774"/>
    <w:rsid w:val="00E46721"/>
    <w:rsid w:val="00E56B5E"/>
    <w:rsid w:val="00E653FA"/>
    <w:rsid w:val="00E66189"/>
    <w:rsid w:val="00E71161"/>
    <w:rsid w:val="00E76A87"/>
    <w:rsid w:val="00E9098D"/>
    <w:rsid w:val="00EA197C"/>
    <w:rsid w:val="00EA56AF"/>
    <w:rsid w:val="00EA6D04"/>
    <w:rsid w:val="00EB08E8"/>
    <w:rsid w:val="00EB1083"/>
    <w:rsid w:val="00EB1D0D"/>
    <w:rsid w:val="00EB270D"/>
    <w:rsid w:val="00EB67B1"/>
    <w:rsid w:val="00EC2396"/>
    <w:rsid w:val="00EC367C"/>
    <w:rsid w:val="00ED04DE"/>
    <w:rsid w:val="00ED4ECF"/>
    <w:rsid w:val="00EE332F"/>
    <w:rsid w:val="00EE4A6D"/>
    <w:rsid w:val="00EE5189"/>
    <w:rsid w:val="00EE5D3D"/>
    <w:rsid w:val="00EF2F36"/>
    <w:rsid w:val="00EF370A"/>
    <w:rsid w:val="00F10713"/>
    <w:rsid w:val="00F108A6"/>
    <w:rsid w:val="00F23986"/>
    <w:rsid w:val="00F273D6"/>
    <w:rsid w:val="00F3082D"/>
    <w:rsid w:val="00F31E36"/>
    <w:rsid w:val="00F32367"/>
    <w:rsid w:val="00F32D2D"/>
    <w:rsid w:val="00F32F30"/>
    <w:rsid w:val="00F33A26"/>
    <w:rsid w:val="00F4070C"/>
    <w:rsid w:val="00F50DCC"/>
    <w:rsid w:val="00F611DB"/>
    <w:rsid w:val="00F612A5"/>
    <w:rsid w:val="00F81144"/>
    <w:rsid w:val="00F828D9"/>
    <w:rsid w:val="00F82F3C"/>
    <w:rsid w:val="00F923F8"/>
    <w:rsid w:val="00FA284E"/>
    <w:rsid w:val="00FB32A7"/>
    <w:rsid w:val="00FB4934"/>
    <w:rsid w:val="00FB6DB6"/>
    <w:rsid w:val="00FB6E7C"/>
    <w:rsid w:val="00FC445D"/>
    <w:rsid w:val="00FE67D2"/>
    <w:rsid w:val="00FF0891"/>
    <w:rsid w:val="00FF27C7"/>
    <w:rsid w:val="00FF5DE4"/>
    <w:rsid w:val="00FF6B1C"/>
    <w:rsid w:val="4586A084"/>
    <w:rsid w:val="4CF56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6C0D7"/>
  <w15:docId w15:val="{15E56CDF-329A-4147-A3EF-430C6C07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00303E"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00303E"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002029" w:themeColor="accent1" w:themeShade="7F"/>
      <w:sz w:val="24"/>
      <w:szCs w:val="24"/>
    </w:rPr>
  </w:style>
  <w:style w:type="paragraph" w:styleId="Heading4">
    <w:name w:val="heading 4"/>
    <w:basedOn w:val="Normal"/>
    <w:next w:val="Normal"/>
    <w:link w:val="Heading4Char"/>
    <w:uiPriority w:val="9"/>
    <w:semiHidden/>
    <w:unhideWhenUsed/>
    <w:qFormat/>
    <w:rsid w:val="0055065F"/>
    <w:pPr>
      <w:keepNext/>
      <w:keepLines/>
      <w:spacing w:before="40"/>
      <w:outlineLvl w:val="3"/>
    </w:pPr>
    <w:rPr>
      <w:rFonts w:asciiTheme="majorHAnsi" w:eastAsiaTheme="majorEastAsia" w:hAnsiTheme="majorHAnsi" w:cstheme="majorBidi"/>
      <w:i/>
      <w:iCs/>
      <w:color w:val="00303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612A5"/>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F612A5"/>
    <w:rPr>
      <w:i/>
      <w:iCs/>
    </w:rPr>
  </w:style>
  <w:style w:type="character" w:styleId="Hyperlink">
    <w:name w:val="Hyperlink"/>
    <w:basedOn w:val="DefaultParagraphFont"/>
    <w:uiPriority w:val="99"/>
    <w:unhideWhenUsed/>
    <w:rsid w:val="00B7310E"/>
    <w:rPr>
      <w:color w:val="9FA701" w:themeColor="hyperlink"/>
      <w:u w:val="single"/>
    </w:rPr>
  </w:style>
  <w:style w:type="character" w:styleId="UnresolvedMention">
    <w:name w:val="Unresolved Mention"/>
    <w:basedOn w:val="DefaultParagraphFont"/>
    <w:uiPriority w:val="99"/>
    <w:semiHidden/>
    <w:unhideWhenUsed/>
    <w:rsid w:val="00B7310E"/>
    <w:rPr>
      <w:color w:val="605E5C"/>
      <w:shd w:val="clear" w:color="auto" w:fill="E1DFDD"/>
    </w:rPr>
  </w:style>
  <w:style w:type="paragraph" w:styleId="Header">
    <w:name w:val="header"/>
    <w:basedOn w:val="Normal"/>
    <w:link w:val="HeaderChar"/>
    <w:uiPriority w:val="99"/>
    <w:unhideWhenUsed/>
    <w:rsid w:val="00CA41D0"/>
    <w:pPr>
      <w:tabs>
        <w:tab w:val="center" w:pos="4680"/>
        <w:tab w:val="right" w:pos="9360"/>
      </w:tabs>
    </w:pPr>
  </w:style>
  <w:style w:type="character" w:customStyle="1" w:styleId="HeaderChar">
    <w:name w:val="Header Char"/>
    <w:basedOn w:val="DefaultParagraphFont"/>
    <w:link w:val="Header"/>
    <w:uiPriority w:val="99"/>
    <w:rsid w:val="00CA41D0"/>
    <w:rPr>
      <w:rFonts w:ascii="Times New Roman" w:eastAsia="Times New Roman" w:hAnsi="Times New Roman" w:cs="Times New Roman"/>
      <w:lang w:bidi="en-US"/>
    </w:rPr>
  </w:style>
  <w:style w:type="paragraph" w:styleId="Footer">
    <w:name w:val="footer"/>
    <w:basedOn w:val="Normal"/>
    <w:link w:val="FooterChar"/>
    <w:uiPriority w:val="99"/>
    <w:unhideWhenUsed/>
    <w:rsid w:val="00CA41D0"/>
    <w:pPr>
      <w:tabs>
        <w:tab w:val="center" w:pos="4680"/>
        <w:tab w:val="right" w:pos="9360"/>
      </w:tabs>
    </w:pPr>
  </w:style>
  <w:style w:type="character" w:customStyle="1" w:styleId="FooterChar">
    <w:name w:val="Footer Char"/>
    <w:basedOn w:val="DefaultParagraphFont"/>
    <w:link w:val="Footer"/>
    <w:uiPriority w:val="99"/>
    <w:rsid w:val="00CA41D0"/>
    <w:rPr>
      <w:rFonts w:ascii="Times New Roman" w:eastAsia="Times New Roman" w:hAnsi="Times New Roman" w:cs="Times New Roman"/>
      <w:lang w:bidi="en-US"/>
    </w:rPr>
  </w:style>
  <w:style w:type="paragraph" w:customStyle="1" w:styleId="Default">
    <w:name w:val="Default"/>
    <w:basedOn w:val="Normal"/>
    <w:rsid w:val="00AC6E7A"/>
    <w:pPr>
      <w:widowControl/>
    </w:pPr>
    <w:rPr>
      <w:rFonts w:ascii="Georgia" w:eastAsiaTheme="minorHAnsi" w:hAnsi="Georgia" w:cs="Calibri"/>
      <w:color w:val="000000"/>
      <w:sz w:val="24"/>
      <w:szCs w:val="24"/>
      <w:lang w:bidi="ar-SA"/>
    </w:rPr>
  </w:style>
  <w:style w:type="table" w:styleId="TableGrid">
    <w:name w:val="Table Grid"/>
    <w:basedOn w:val="TableNormal"/>
    <w:uiPriority w:val="39"/>
    <w:rsid w:val="005060A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C79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00303E"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0303E"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2029" w:themeColor="accent1" w:themeShade="7F"/>
      <w:sz w:val="24"/>
      <w:szCs w:val="24"/>
    </w:rPr>
  </w:style>
  <w:style w:type="paragraph" w:styleId="Title">
    <w:name w:val="Title"/>
    <w:basedOn w:val="Normal"/>
    <w:link w:val="TitleChar"/>
    <w:uiPriority w:val="10"/>
    <w:qFormat/>
    <w:rsid w:val="00D86D42"/>
    <w:pPr>
      <w:widowControl/>
      <w:autoSpaceDE/>
      <w:autoSpaceDN/>
      <w:jc w:val="center"/>
    </w:pPr>
    <w:rPr>
      <w:sz w:val="44"/>
      <w:szCs w:val="24"/>
      <w:lang w:bidi="ar-SA"/>
    </w:rPr>
  </w:style>
  <w:style w:type="character" w:customStyle="1" w:styleId="TitleChar">
    <w:name w:val="Title Char"/>
    <w:basedOn w:val="DefaultParagraphFont"/>
    <w:link w:val="Title"/>
    <w:rsid w:val="00D86D42"/>
    <w:rPr>
      <w:rFonts w:ascii="Times New Roman" w:eastAsia="Times New Roman" w:hAnsi="Times New Roman" w:cs="Times New Roman"/>
      <w:sz w:val="44"/>
      <w:szCs w:val="24"/>
    </w:rPr>
  </w:style>
  <w:style w:type="paragraph" w:customStyle="1" w:styleId="xxxmsonormal">
    <w:name w:val="x_x_xmsonormal"/>
    <w:basedOn w:val="Normal"/>
    <w:rsid w:val="009B7754"/>
    <w:pPr>
      <w:widowControl/>
      <w:autoSpaceDE/>
      <w:autoSpaceDN/>
      <w:spacing w:before="100" w:beforeAutospacing="1" w:after="100" w:afterAutospacing="1"/>
    </w:pPr>
    <w:rPr>
      <w:sz w:val="24"/>
      <w:szCs w:val="24"/>
      <w:lang w:bidi="ar-SA"/>
    </w:rPr>
  </w:style>
  <w:style w:type="character" w:customStyle="1" w:styleId="Heading4Char">
    <w:name w:val="Heading 4 Char"/>
    <w:basedOn w:val="DefaultParagraphFont"/>
    <w:link w:val="Heading4"/>
    <w:uiPriority w:val="9"/>
    <w:semiHidden/>
    <w:rsid w:val="0055065F"/>
    <w:rPr>
      <w:rFonts w:asciiTheme="majorHAnsi" w:eastAsiaTheme="majorEastAsia" w:hAnsiTheme="majorHAnsi" w:cstheme="majorBidi"/>
      <w:i/>
      <w:iCs/>
      <w:color w:val="00303E" w:themeColor="accent1" w:themeShade="BF"/>
      <w:lang w:bidi="en-US"/>
    </w:rPr>
  </w:style>
  <w:style w:type="paragraph" w:styleId="BodyText2">
    <w:name w:val="Body Text 2"/>
    <w:basedOn w:val="Normal"/>
    <w:link w:val="BodyText2Char"/>
    <w:uiPriority w:val="99"/>
    <w:semiHidden/>
    <w:unhideWhenUsed/>
    <w:rsid w:val="0055065F"/>
    <w:pPr>
      <w:spacing w:after="120" w:line="480" w:lineRule="auto"/>
    </w:pPr>
  </w:style>
  <w:style w:type="character" w:customStyle="1" w:styleId="BodyText2Char">
    <w:name w:val="Body Text 2 Char"/>
    <w:basedOn w:val="DefaultParagraphFont"/>
    <w:link w:val="BodyText2"/>
    <w:uiPriority w:val="99"/>
    <w:semiHidden/>
    <w:rsid w:val="0055065F"/>
    <w:rPr>
      <w:rFonts w:ascii="Times New Roman" w:eastAsia="Times New Roman" w:hAnsi="Times New Roman" w:cs="Times New Roman"/>
      <w:lang w:bidi="en-US"/>
    </w:rPr>
  </w:style>
  <w:style w:type="table" w:styleId="GridTable4-Accent1">
    <w:name w:val="Grid Table 4 Accent 1"/>
    <w:basedOn w:val="TableNormal"/>
    <w:uiPriority w:val="49"/>
    <w:rsid w:val="00D322BC"/>
    <w:tblPr>
      <w:tblStyleRowBandSize w:val="1"/>
      <w:tblStyleColBandSize w:val="1"/>
      <w:tblBorders>
        <w:top w:val="single" w:sz="4" w:space="0" w:color="00C5FD" w:themeColor="accent1" w:themeTint="99"/>
        <w:left w:val="single" w:sz="4" w:space="0" w:color="00C5FD" w:themeColor="accent1" w:themeTint="99"/>
        <w:bottom w:val="single" w:sz="4" w:space="0" w:color="00C5FD" w:themeColor="accent1" w:themeTint="99"/>
        <w:right w:val="single" w:sz="4" w:space="0" w:color="00C5FD" w:themeColor="accent1" w:themeTint="99"/>
        <w:insideH w:val="single" w:sz="4" w:space="0" w:color="00C5FD" w:themeColor="accent1" w:themeTint="99"/>
        <w:insideV w:val="single" w:sz="4" w:space="0" w:color="00C5FD" w:themeColor="accent1" w:themeTint="99"/>
      </w:tblBorders>
    </w:tblPr>
    <w:tblStylePr w:type="firstRow">
      <w:rPr>
        <w:b/>
        <w:bCs/>
        <w:color w:val="FFFFFF" w:themeColor="background1"/>
      </w:rPr>
      <w:tblPr/>
      <w:tcPr>
        <w:tcBorders>
          <w:top w:val="single" w:sz="4" w:space="0" w:color="004153" w:themeColor="accent1"/>
          <w:left w:val="single" w:sz="4" w:space="0" w:color="004153" w:themeColor="accent1"/>
          <w:bottom w:val="single" w:sz="4" w:space="0" w:color="004153" w:themeColor="accent1"/>
          <w:right w:val="single" w:sz="4" w:space="0" w:color="004153" w:themeColor="accent1"/>
          <w:insideH w:val="nil"/>
          <w:insideV w:val="nil"/>
        </w:tcBorders>
        <w:shd w:val="clear" w:color="auto" w:fill="004153" w:themeFill="accent1"/>
      </w:tcPr>
    </w:tblStylePr>
    <w:tblStylePr w:type="lastRow">
      <w:rPr>
        <w:b/>
        <w:bCs/>
      </w:rPr>
      <w:tblPr/>
      <w:tcPr>
        <w:tcBorders>
          <w:top w:val="double" w:sz="4" w:space="0" w:color="004153" w:themeColor="accent1"/>
        </w:tcBorders>
      </w:tcPr>
    </w:tblStylePr>
    <w:tblStylePr w:type="firstCol">
      <w:rPr>
        <w:b/>
        <w:bCs/>
      </w:rPr>
    </w:tblStylePr>
    <w:tblStylePr w:type="lastCol">
      <w:rPr>
        <w:b/>
        <w:bCs/>
      </w:rPr>
    </w:tblStylePr>
    <w:tblStylePr w:type="band1Vert">
      <w:tblPr/>
      <w:tcPr>
        <w:shd w:val="clear" w:color="auto" w:fill="A9ECFF" w:themeFill="accent1" w:themeFillTint="33"/>
      </w:tcPr>
    </w:tblStylePr>
    <w:tblStylePr w:type="band1Horz">
      <w:tblPr/>
      <w:tcPr>
        <w:shd w:val="clear" w:color="auto" w:fill="A9ECFF" w:themeFill="accent1" w:themeFillTint="33"/>
      </w:tcPr>
    </w:tblStylePr>
  </w:style>
  <w:style w:type="table" w:styleId="GridTable4-Accent3">
    <w:name w:val="Grid Table 4 Accent 3"/>
    <w:basedOn w:val="TableNormal"/>
    <w:uiPriority w:val="49"/>
    <w:rsid w:val="00D322BC"/>
    <w:tblPr>
      <w:tblStyleRowBandSize w:val="1"/>
      <w:tblStyleColBandSize w:val="1"/>
      <w:tblBorders>
        <w:top w:val="single" w:sz="4" w:space="0" w:color="A4BD98" w:themeColor="accent3" w:themeTint="99"/>
        <w:left w:val="single" w:sz="4" w:space="0" w:color="A4BD98" w:themeColor="accent3" w:themeTint="99"/>
        <w:bottom w:val="single" w:sz="4" w:space="0" w:color="A4BD98" w:themeColor="accent3" w:themeTint="99"/>
        <w:right w:val="single" w:sz="4" w:space="0" w:color="A4BD98" w:themeColor="accent3" w:themeTint="99"/>
        <w:insideH w:val="single" w:sz="4" w:space="0" w:color="A4BD98" w:themeColor="accent3" w:themeTint="99"/>
        <w:insideV w:val="single" w:sz="4" w:space="0" w:color="A4BD98" w:themeColor="accent3" w:themeTint="99"/>
      </w:tblBorders>
    </w:tblPr>
    <w:tblStylePr w:type="firstRow">
      <w:rPr>
        <w:b/>
        <w:bCs/>
        <w:color w:val="FFFFFF" w:themeColor="background1"/>
      </w:rPr>
      <w:tblPr/>
      <w:tcPr>
        <w:tcBorders>
          <w:top w:val="single" w:sz="4" w:space="0" w:color="6A8C5A" w:themeColor="accent3"/>
          <w:left w:val="single" w:sz="4" w:space="0" w:color="6A8C5A" w:themeColor="accent3"/>
          <w:bottom w:val="single" w:sz="4" w:space="0" w:color="6A8C5A" w:themeColor="accent3"/>
          <w:right w:val="single" w:sz="4" w:space="0" w:color="6A8C5A" w:themeColor="accent3"/>
          <w:insideH w:val="nil"/>
          <w:insideV w:val="nil"/>
        </w:tcBorders>
        <w:shd w:val="clear" w:color="auto" w:fill="6A8C5A" w:themeFill="accent3"/>
      </w:tcPr>
    </w:tblStylePr>
    <w:tblStylePr w:type="lastRow">
      <w:rPr>
        <w:b/>
        <w:bCs/>
      </w:rPr>
      <w:tblPr/>
      <w:tcPr>
        <w:tcBorders>
          <w:top w:val="double" w:sz="4" w:space="0" w:color="6A8C5A" w:themeColor="accent3"/>
        </w:tcBorders>
      </w:tcPr>
    </w:tblStylePr>
    <w:tblStylePr w:type="firstCol">
      <w:rPr>
        <w:b/>
        <w:bCs/>
      </w:rPr>
    </w:tblStylePr>
    <w:tblStylePr w:type="lastCol">
      <w:rPr>
        <w:b/>
        <w:bCs/>
      </w:rPr>
    </w:tblStylePr>
    <w:tblStylePr w:type="band1Vert">
      <w:tblPr/>
      <w:tcPr>
        <w:shd w:val="clear" w:color="auto" w:fill="E0E9DC" w:themeFill="accent3" w:themeFillTint="33"/>
      </w:tcPr>
    </w:tblStylePr>
    <w:tblStylePr w:type="band1Horz">
      <w:tblPr/>
      <w:tcPr>
        <w:shd w:val="clear" w:color="auto" w:fill="E0E9DC" w:themeFill="accent3" w:themeFillTint="33"/>
      </w:tcPr>
    </w:tblStylePr>
  </w:style>
  <w:style w:type="table" w:styleId="ListTable4-Accent1">
    <w:name w:val="List Table 4 Accent 1"/>
    <w:basedOn w:val="TableNormal"/>
    <w:uiPriority w:val="49"/>
    <w:rsid w:val="00246801"/>
    <w:tblPr>
      <w:tblStyleRowBandSize w:val="1"/>
      <w:tblStyleColBandSize w:val="1"/>
      <w:tblBorders>
        <w:top w:val="single" w:sz="4" w:space="0" w:color="00C5FD" w:themeColor="accent1" w:themeTint="99"/>
        <w:left w:val="single" w:sz="4" w:space="0" w:color="00C5FD" w:themeColor="accent1" w:themeTint="99"/>
        <w:bottom w:val="single" w:sz="4" w:space="0" w:color="00C5FD" w:themeColor="accent1" w:themeTint="99"/>
        <w:right w:val="single" w:sz="4" w:space="0" w:color="00C5FD" w:themeColor="accent1" w:themeTint="99"/>
        <w:insideH w:val="single" w:sz="4" w:space="0" w:color="00C5FD" w:themeColor="accent1" w:themeTint="99"/>
      </w:tblBorders>
    </w:tblPr>
    <w:tblStylePr w:type="firstRow">
      <w:rPr>
        <w:b/>
        <w:bCs/>
        <w:color w:val="FFFFFF" w:themeColor="background1"/>
      </w:rPr>
      <w:tblPr/>
      <w:tcPr>
        <w:tcBorders>
          <w:top w:val="single" w:sz="4" w:space="0" w:color="004153" w:themeColor="accent1"/>
          <w:left w:val="single" w:sz="4" w:space="0" w:color="004153" w:themeColor="accent1"/>
          <w:bottom w:val="single" w:sz="4" w:space="0" w:color="004153" w:themeColor="accent1"/>
          <w:right w:val="single" w:sz="4" w:space="0" w:color="004153" w:themeColor="accent1"/>
          <w:insideH w:val="nil"/>
        </w:tcBorders>
        <w:shd w:val="clear" w:color="auto" w:fill="004153" w:themeFill="accent1"/>
      </w:tcPr>
    </w:tblStylePr>
    <w:tblStylePr w:type="lastRow">
      <w:rPr>
        <w:b/>
        <w:bCs/>
      </w:rPr>
      <w:tblPr/>
      <w:tcPr>
        <w:tcBorders>
          <w:top w:val="double" w:sz="4" w:space="0" w:color="00C5FD" w:themeColor="accent1" w:themeTint="99"/>
        </w:tcBorders>
      </w:tcPr>
    </w:tblStylePr>
    <w:tblStylePr w:type="firstCol">
      <w:rPr>
        <w:b/>
        <w:bCs/>
      </w:rPr>
    </w:tblStylePr>
    <w:tblStylePr w:type="lastCol">
      <w:rPr>
        <w:b/>
        <w:bCs/>
      </w:rPr>
    </w:tblStylePr>
    <w:tblStylePr w:type="band1Vert">
      <w:tblPr/>
      <w:tcPr>
        <w:shd w:val="clear" w:color="auto" w:fill="A9ECFF" w:themeFill="accent1" w:themeFillTint="33"/>
      </w:tcPr>
    </w:tblStylePr>
    <w:tblStylePr w:type="band1Horz">
      <w:tblPr/>
      <w:tcPr>
        <w:shd w:val="clear" w:color="auto" w:fill="A9ECFF" w:themeFill="accent1" w:themeFillTint="33"/>
      </w:tcPr>
    </w:tblStylePr>
  </w:style>
  <w:style w:type="table" w:styleId="GridTable1Light-Accent1">
    <w:name w:val="Grid Table 1 Light Accent 1"/>
    <w:basedOn w:val="TableNormal"/>
    <w:uiPriority w:val="46"/>
    <w:rsid w:val="00FF6B1C"/>
    <w:tblPr>
      <w:tblStyleRowBandSize w:val="1"/>
      <w:tblStyleColBandSize w:val="1"/>
      <w:tblBorders>
        <w:top w:val="single" w:sz="4" w:space="0" w:color="54D9FF" w:themeColor="accent1" w:themeTint="66"/>
        <w:left w:val="single" w:sz="4" w:space="0" w:color="54D9FF" w:themeColor="accent1" w:themeTint="66"/>
        <w:bottom w:val="single" w:sz="4" w:space="0" w:color="54D9FF" w:themeColor="accent1" w:themeTint="66"/>
        <w:right w:val="single" w:sz="4" w:space="0" w:color="54D9FF" w:themeColor="accent1" w:themeTint="66"/>
        <w:insideH w:val="single" w:sz="4" w:space="0" w:color="54D9FF" w:themeColor="accent1" w:themeTint="66"/>
        <w:insideV w:val="single" w:sz="4" w:space="0" w:color="54D9FF" w:themeColor="accent1" w:themeTint="66"/>
      </w:tblBorders>
    </w:tblPr>
    <w:tblStylePr w:type="firstRow">
      <w:rPr>
        <w:b/>
        <w:bCs/>
      </w:rPr>
      <w:tblPr/>
      <w:tcPr>
        <w:tcBorders>
          <w:bottom w:val="single" w:sz="12" w:space="0" w:color="00C5FD" w:themeColor="accent1" w:themeTint="99"/>
        </w:tcBorders>
      </w:tcPr>
    </w:tblStylePr>
    <w:tblStylePr w:type="lastRow">
      <w:rPr>
        <w:b/>
        <w:bCs/>
      </w:rPr>
      <w:tblPr/>
      <w:tcPr>
        <w:tcBorders>
          <w:top w:val="double" w:sz="2" w:space="0" w:color="00C5FD"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FF6B1C"/>
    <w:tblPr>
      <w:tblStyleRowBandSize w:val="1"/>
      <w:tblStyleColBandSize w:val="1"/>
      <w:tblBorders>
        <w:top w:val="single" w:sz="2" w:space="0" w:color="00C5FD" w:themeColor="accent1" w:themeTint="99"/>
        <w:bottom w:val="single" w:sz="2" w:space="0" w:color="00C5FD" w:themeColor="accent1" w:themeTint="99"/>
        <w:insideH w:val="single" w:sz="2" w:space="0" w:color="00C5FD" w:themeColor="accent1" w:themeTint="99"/>
        <w:insideV w:val="single" w:sz="2" w:space="0" w:color="00C5FD" w:themeColor="accent1" w:themeTint="99"/>
      </w:tblBorders>
    </w:tblPr>
    <w:tblStylePr w:type="firstRow">
      <w:rPr>
        <w:b/>
        <w:bCs/>
      </w:rPr>
      <w:tblPr/>
      <w:tcPr>
        <w:tcBorders>
          <w:top w:val="nil"/>
          <w:bottom w:val="single" w:sz="12" w:space="0" w:color="00C5FD" w:themeColor="accent1" w:themeTint="99"/>
          <w:insideH w:val="nil"/>
          <w:insideV w:val="nil"/>
        </w:tcBorders>
        <w:shd w:val="clear" w:color="auto" w:fill="FFFFFF" w:themeFill="background1"/>
      </w:tcPr>
    </w:tblStylePr>
    <w:tblStylePr w:type="lastRow">
      <w:rPr>
        <w:b/>
        <w:bCs/>
      </w:rPr>
      <w:tblPr/>
      <w:tcPr>
        <w:tcBorders>
          <w:top w:val="double" w:sz="2" w:space="0" w:color="00C5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ECFF" w:themeFill="accent1" w:themeFillTint="33"/>
      </w:tcPr>
    </w:tblStylePr>
    <w:tblStylePr w:type="band1Horz">
      <w:tblPr/>
      <w:tcPr>
        <w:shd w:val="clear" w:color="auto" w:fill="A9ECFF" w:themeFill="accent1" w:themeFillTint="33"/>
      </w:tcPr>
    </w:tblStylePr>
  </w:style>
  <w:style w:type="table" w:styleId="GridTable2-Accent6">
    <w:name w:val="Grid Table 2 Accent 6"/>
    <w:basedOn w:val="TableNormal"/>
    <w:uiPriority w:val="47"/>
    <w:rsid w:val="00FF6B1C"/>
    <w:tblPr>
      <w:tblStyleRowBandSize w:val="1"/>
      <w:tblStyleColBandSize w:val="1"/>
      <w:tblBorders>
        <w:top w:val="single" w:sz="2" w:space="0" w:color="0AEBFF" w:themeColor="accent6" w:themeTint="99"/>
        <w:bottom w:val="single" w:sz="2" w:space="0" w:color="0AEBFF" w:themeColor="accent6" w:themeTint="99"/>
        <w:insideH w:val="single" w:sz="2" w:space="0" w:color="0AEBFF" w:themeColor="accent6" w:themeTint="99"/>
        <w:insideV w:val="single" w:sz="2" w:space="0" w:color="0AEBFF" w:themeColor="accent6" w:themeTint="99"/>
      </w:tblBorders>
    </w:tblPr>
    <w:tblStylePr w:type="firstRow">
      <w:rPr>
        <w:b/>
        <w:bCs/>
      </w:rPr>
      <w:tblPr/>
      <w:tcPr>
        <w:tcBorders>
          <w:top w:val="nil"/>
          <w:bottom w:val="single" w:sz="12" w:space="0" w:color="0AEBFF" w:themeColor="accent6" w:themeTint="99"/>
          <w:insideH w:val="nil"/>
          <w:insideV w:val="nil"/>
        </w:tcBorders>
        <w:shd w:val="clear" w:color="auto" w:fill="FFFFFF" w:themeFill="background1"/>
      </w:tcPr>
    </w:tblStylePr>
    <w:tblStylePr w:type="lastRow">
      <w:rPr>
        <w:b/>
        <w:bCs/>
      </w:rPr>
      <w:tblPr/>
      <w:tcPr>
        <w:tcBorders>
          <w:top w:val="double" w:sz="2" w:space="0" w:color="0AEB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8FF" w:themeFill="accent6" w:themeFillTint="33"/>
      </w:tcPr>
    </w:tblStylePr>
    <w:tblStylePr w:type="band1Horz">
      <w:tblPr/>
      <w:tcPr>
        <w:shd w:val="clear" w:color="auto" w:fill="ADF8F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2596">
      <w:bodyDiv w:val="1"/>
      <w:marLeft w:val="0"/>
      <w:marRight w:val="0"/>
      <w:marTop w:val="0"/>
      <w:marBottom w:val="0"/>
      <w:divBdr>
        <w:top w:val="none" w:sz="0" w:space="0" w:color="auto"/>
        <w:left w:val="none" w:sz="0" w:space="0" w:color="auto"/>
        <w:bottom w:val="none" w:sz="0" w:space="0" w:color="auto"/>
        <w:right w:val="none" w:sz="0" w:space="0" w:color="auto"/>
      </w:divBdr>
    </w:div>
    <w:div w:id="211119208">
      <w:bodyDiv w:val="1"/>
      <w:marLeft w:val="0"/>
      <w:marRight w:val="0"/>
      <w:marTop w:val="0"/>
      <w:marBottom w:val="0"/>
      <w:divBdr>
        <w:top w:val="none" w:sz="0" w:space="0" w:color="auto"/>
        <w:left w:val="none" w:sz="0" w:space="0" w:color="auto"/>
        <w:bottom w:val="none" w:sz="0" w:space="0" w:color="auto"/>
        <w:right w:val="none" w:sz="0" w:space="0" w:color="auto"/>
      </w:divBdr>
    </w:div>
    <w:div w:id="255215035">
      <w:bodyDiv w:val="1"/>
      <w:marLeft w:val="0"/>
      <w:marRight w:val="0"/>
      <w:marTop w:val="0"/>
      <w:marBottom w:val="0"/>
      <w:divBdr>
        <w:top w:val="none" w:sz="0" w:space="0" w:color="auto"/>
        <w:left w:val="none" w:sz="0" w:space="0" w:color="auto"/>
        <w:bottom w:val="none" w:sz="0" w:space="0" w:color="auto"/>
        <w:right w:val="none" w:sz="0" w:space="0" w:color="auto"/>
      </w:divBdr>
    </w:div>
    <w:div w:id="1136950935">
      <w:bodyDiv w:val="1"/>
      <w:marLeft w:val="0"/>
      <w:marRight w:val="0"/>
      <w:marTop w:val="0"/>
      <w:marBottom w:val="0"/>
      <w:divBdr>
        <w:top w:val="none" w:sz="0" w:space="0" w:color="auto"/>
        <w:left w:val="none" w:sz="0" w:space="0" w:color="auto"/>
        <w:bottom w:val="none" w:sz="0" w:space="0" w:color="auto"/>
        <w:right w:val="none" w:sz="0" w:space="0" w:color="auto"/>
      </w:divBdr>
    </w:div>
    <w:div w:id="1236012068">
      <w:bodyDiv w:val="1"/>
      <w:marLeft w:val="0"/>
      <w:marRight w:val="0"/>
      <w:marTop w:val="0"/>
      <w:marBottom w:val="0"/>
      <w:divBdr>
        <w:top w:val="none" w:sz="0" w:space="0" w:color="auto"/>
        <w:left w:val="none" w:sz="0" w:space="0" w:color="auto"/>
        <w:bottom w:val="none" w:sz="0" w:space="0" w:color="auto"/>
        <w:right w:val="none" w:sz="0" w:space="0" w:color="auto"/>
      </w:divBdr>
    </w:div>
    <w:div w:id="1244804912">
      <w:bodyDiv w:val="1"/>
      <w:marLeft w:val="0"/>
      <w:marRight w:val="0"/>
      <w:marTop w:val="0"/>
      <w:marBottom w:val="0"/>
      <w:divBdr>
        <w:top w:val="none" w:sz="0" w:space="0" w:color="auto"/>
        <w:left w:val="none" w:sz="0" w:space="0" w:color="auto"/>
        <w:bottom w:val="none" w:sz="0" w:space="0" w:color="auto"/>
        <w:right w:val="none" w:sz="0" w:space="0" w:color="auto"/>
      </w:divBdr>
    </w:div>
    <w:div w:id="1262563261">
      <w:bodyDiv w:val="1"/>
      <w:marLeft w:val="0"/>
      <w:marRight w:val="0"/>
      <w:marTop w:val="0"/>
      <w:marBottom w:val="0"/>
      <w:divBdr>
        <w:top w:val="none" w:sz="0" w:space="0" w:color="auto"/>
        <w:left w:val="none" w:sz="0" w:space="0" w:color="auto"/>
        <w:bottom w:val="none" w:sz="0" w:space="0" w:color="auto"/>
        <w:right w:val="none" w:sz="0" w:space="0" w:color="auto"/>
      </w:divBdr>
    </w:div>
    <w:div w:id="1429229864">
      <w:bodyDiv w:val="1"/>
      <w:marLeft w:val="0"/>
      <w:marRight w:val="0"/>
      <w:marTop w:val="0"/>
      <w:marBottom w:val="0"/>
      <w:divBdr>
        <w:top w:val="none" w:sz="0" w:space="0" w:color="auto"/>
        <w:left w:val="none" w:sz="0" w:space="0" w:color="auto"/>
        <w:bottom w:val="none" w:sz="0" w:space="0" w:color="auto"/>
        <w:right w:val="none" w:sz="0" w:space="0" w:color="auto"/>
      </w:divBdr>
    </w:div>
    <w:div w:id="1518814861">
      <w:bodyDiv w:val="1"/>
      <w:marLeft w:val="0"/>
      <w:marRight w:val="0"/>
      <w:marTop w:val="0"/>
      <w:marBottom w:val="0"/>
      <w:divBdr>
        <w:top w:val="none" w:sz="0" w:space="0" w:color="auto"/>
        <w:left w:val="none" w:sz="0" w:space="0" w:color="auto"/>
        <w:bottom w:val="none" w:sz="0" w:space="0" w:color="auto"/>
        <w:right w:val="none" w:sz="0" w:space="0" w:color="auto"/>
      </w:divBdr>
    </w:div>
    <w:div w:id="160661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auer Color Pallet">
      <a:dk1>
        <a:sysClr val="windowText" lastClr="000000"/>
      </a:dk1>
      <a:lt1>
        <a:sysClr val="window" lastClr="FFFFFF"/>
      </a:lt1>
      <a:dk2>
        <a:srgbClr val="161616"/>
      </a:dk2>
      <a:lt2>
        <a:srgbClr val="F0F0F0"/>
      </a:lt2>
      <a:accent1>
        <a:srgbClr val="004153"/>
      </a:accent1>
      <a:accent2>
        <a:srgbClr val="DAC701"/>
      </a:accent2>
      <a:accent3>
        <a:srgbClr val="6A8C5A"/>
      </a:accent3>
      <a:accent4>
        <a:srgbClr val="317365"/>
      </a:accent4>
      <a:accent5>
        <a:srgbClr val="89C711"/>
      </a:accent5>
      <a:accent6>
        <a:srgbClr val="005E66"/>
      </a:accent6>
      <a:hlink>
        <a:srgbClr val="9FA701"/>
      </a:hlink>
      <a:folHlink>
        <a:srgbClr val="9FA70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5A7F3A52F58499224F119EFB1F7BF" ma:contentTypeVersion="18" ma:contentTypeDescription="Create a new document." ma:contentTypeScope="" ma:versionID="a5f39bcad0df3e9f767eef19ecdc1440">
  <xsd:schema xmlns:xsd="http://www.w3.org/2001/XMLSchema" xmlns:xs="http://www.w3.org/2001/XMLSchema" xmlns:p="http://schemas.microsoft.com/office/2006/metadata/properties" xmlns:ns2="27c75f84-9e5c-4351-84bf-9aa8be4d9fa8" xmlns:ns3="5641ac4f-ec10-479d-95bc-5192ba844af1" targetNamespace="http://schemas.microsoft.com/office/2006/metadata/properties" ma:root="true" ma:fieldsID="fc2ddf939281234b5392b8cc1a0a5ca4" ns2:_="" ns3:_="">
    <xsd:import namespace="27c75f84-9e5c-4351-84bf-9aa8be4d9fa8"/>
    <xsd:import namespace="5641ac4f-ec10-479d-95bc-5192ba844a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75f84-9e5c-4351-84bf-9aa8be4d9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3b00e-982b-4ea0-86ab-8c4fdf8667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41ac4f-ec10-479d-95bc-5192ba844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8a61ac-29cf-481c-a398-90c1ecf28a76}" ma:internalName="TaxCatchAll" ma:showField="CatchAllData" ma:web="5641ac4f-ec10-479d-95bc-5192ba844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c75f84-9e5c-4351-84bf-9aa8be4d9fa8">
      <Terms xmlns="http://schemas.microsoft.com/office/infopath/2007/PartnerControls"/>
    </lcf76f155ced4ddcb4097134ff3c332f>
    <TaxCatchAll xmlns="5641ac4f-ec10-479d-95bc-5192ba844a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C5BA5-25D1-4964-9D06-BA02A59B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75f84-9e5c-4351-84bf-9aa8be4d9fa8"/>
    <ds:schemaRef ds:uri="5641ac4f-ec10-479d-95bc-5192ba844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7B1A4-9BD7-4E58-9E6A-EC5B39FE3ECA}">
  <ds:schemaRefs>
    <ds:schemaRef ds:uri="http://schemas.microsoft.com/sharepoint/v3/contenttype/forms"/>
  </ds:schemaRefs>
</ds:datastoreItem>
</file>

<file path=customXml/itemProps3.xml><?xml version="1.0" encoding="utf-8"?>
<ds:datastoreItem xmlns:ds="http://schemas.openxmlformats.org/officeDocument/2006/customXml" ds:itemID="{05DDB24B-8510-4CD7-B7C7-8CB97F9C2A16}">
  <ds:schemaRefs>
    <ds:schemaRef ds:uri="http://schemas.microsoft.com/office/2006/metadata/properties"/>
    <ds:schemaRef ds:uri="http://schemas.microsoft.com/office/infopath/2007/PartnerControls"/>
    <ds:schemaRef ds:uri="27c75f84-9e5c-4351-84bf-9aa8be4d9fa8"/>
    <ds:schemaRef ds:uri="5641ac4f-ec10-479d-95bc-5192ba844af1"/>
  </ds:schemaRefs>
</ds:datastoreItem>
</file>

<file path=customXml/itemProps4.xml><?xml version="1.0" encoding="utf-8"?>
<ds:datastoreItem xmlns:ds="http://schemas.openxmlformats.org/officeDocument/2006/customXml" ds:itemID="{13445EF9-CFEB-4227-98F3-BFF08380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1949</Words>
  <Characters>11337</Characters>
  <Application>Microsoft Office Word</Application>
  <DocSecurity>0</DocSecurity>
  <Lines>704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Wanda Minick</cp:lastModifiedBy>
  <cp:revision>2</cp:revision>
  <cp:lastPrinted>2023-06-23T14:59:00Z</cp:lastPrinted>
  <dcterms:created xsi:type="dcterms:W3CDTF">2024-08-23T14:41:00Z</dcterms:created>
  <dcterms:modified xsi:type="dcterms:W3CDTF">2024-08-27T14:50:00Z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Adobe InDesign CC 14.0 (Macintosh)</vt:lpwstr>
  </property>
  <property fmtid="{D5CDD505-2E9C-101B-9397-08002B2CF9AE}" pid="4" name="LastSaved">
    <vt:filetime>2019-03-21T00:00:00Z</vt:filetime>
  </property>
  <property fmtid="{D5CDD505-2E9C-101B-9397-08002B2CF9AE}" pid="5" name="GrammarlyDocumentId">
    <vt:lpwstr>3d8b5de5a6972cf93a331c738aefa6c9407459c6c49e91b7d7f37b10d45d65bf</vt:lpwstr>
  </property>
  <property fmtid="{D5CDD505-2E9C-101B-9397-08002B2CF9AE}" pid="6" name="ContentTypeId">
    <vt:lpwstr>0x010100B1E5A7F3A52F58499224F119EFB1F7BF</vt:lpwstr>
  </property>
  <property fmtid="{D5CDD505-2E9C-101B-9397-08002B2CF9AE}" pid="7" name="MediaServiceImageTags">
    <vt:lpwstr/>
  </property>
</Properties>
</file>